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44B115C2" w:rsidR="002473A6" w:rsidRPr="00021213" w:rsidRDefault="008B6010" w:rsidP="008B6010">
      <w:pPr>
        <w:spacing w:after="0" w:line="276" w:lineRule="auto"/>
        <w:rPr>
          <w:rFonts w:eastAsiaTheme="majorEastAsia" w:cstheme="minorHAnsi"/>
          <w:b/>
          <w:bCs/>
          <w:color w:val="2E74B5" w:themeColor="accent1" w:themeShade="BF"/>
          <w:sz w:val="28"/>
          <w:szCs w:val="28"/>
          <w:lang w:val="es-ES"/>
        </w:rPr>
      </w:pPr>
      <w:r w:rsidRPr="00021213">
        <w:rPr>
          <w:rFonts w:eastAsiaTheme="majorEastAsia" w:cstheme="minorHAnsi"/>
          <w:b/>
          <w:bCs/>
          <w:color w:val="2E74B5" w:themeColor="accent1" w:themeShade="BF"/>
          <w:sz w:val="28"/>
          <w:szCs w:val="28"/>
          <w:lang w:val="es-ES"/>
        </w:rPr>
        <w:t>GOBERNANZA, TRANSPARENCIA Y RENDICIÓN DE CUENTAS EN LAS INSTITUCIONES PÚBLICAS DE EDUCACIÓN SUPERIOR</w:t>
      </w:r>
    </w:p>
    <w:p w14:paraId="2E8C0495" w14:textId="6B807D2B" w:rsidR="00F25192" w:rsidRPr="008B66D2" w:rsidRDefault="00F25192" w:rsidP="009B2CFB">
      <w:pPr>
        <w:spacing w:after="0" w:line="276" w:lineRule="auto"/>
        <w:rPr>
          <w:rFonts w:ascii="Times New Roman" w:hAnsi="Times New Roman" w:cs="Times New Roman"/>
          <w:bCs/>
          <w:color w:val="000000"/>
          <w:lang w:val="es-ES"/>
        </w:rPr>
      </w:pPr>
    </w:p>
    <w:p w14:paraId="5C0AFFE2" w14:textId="0482A498" w:rsidR="008B6010" w:rsidRPr="00021213" w:rsidRDefault="00FC7EE6" w:rsidP="008B6010">
      <w:pPr>
        <w:pStyle w:val="Prrafodelista"/>
        <w:snapToGrid w:val="0"/>
        <w:spacing w:after="0" w:line="360" w:lineRule="auto"/>
        <w:ind w:left="0" w:right="115"/>
        <w:rPr>
          <w:rFonts w:eastAsiaTheme="majorEastAsia" w:cstheme="minorHAnsi"/>
          <w:b/>
          <w:bCs/>
          <w:color w:val="5B9BD5" w:themeColor="accent1"/>
          <w:sz w:val="26"/>
          <w:szCs w:val="26"/>
          <w:lang w:val="es-ES"/>
        </w:rPr>
      </w:pPr>
      <w:r w:rsidRPr="00021213">
        <w:rPr>
          <w:rFonts w:eastAsiaTheme="majorEastAsia" w:cstheme="minorHAnsi"/>
          <w:b/>
          <w:bCs/>
          <w:color w:val="5B9BD5" w:themeColor="accent1"/>
          <w:sz w:val="26"/>
          <w:szCs w:val="26"/>
          <w:lang w:val="es-ES"/>
        </w:rPr>
        <w:t>Núñez Solórzano, Rafael Antonio</w:t>
      </w:r>
      <w:r w:rsidR="008B6010" w:rsidRPr="00021213">
        <w:rPr>
          <w:rFonts w:eastAsiaTheme="majorEastAsia" w:cstheme="minorHAnsi"/>
          <w:b/>
          <w:bCs/>
          <w:color w:val="5B9BD5" w:themeColor="accent1"/>
          <w:sz w:val="26"/>
          <w:szCs w:val="26"/>
          <w:vertAlign w:val="superscript"/>
          <w:lang w:val="es-ES"/>
        </w:rPr>
        <w:t>1</w:t>
      </w:r>
      <w:r w:rsidR="008B6010" w:rsidRPr="00021213">
        <w:rPr>
          <w:rFonts w:eastAsiaTheme="majorEastAsia" w:cstheme="minorHAnsi"/>
          <w:b/>
          <w:bCs/>
          <w:color w:val="5B9BD5" w:themeColor="accent1"/>
          <w:sz w:val="26"/>
          <w:szCs w:val="26"/>
          <w:lang w:val="es-ES"/>
        </w:rPr>
        <w:t>; Martínez Chávez, Norma Idalia</w:t>
      </w:r>
      <w:r w:rsidR="008B6010" w:rsidRPr="00021213">
        <w:rPr>
          <w:rFonts w:eastAsiaTheme="majorEastAsia" w:cstheme="minorHAnsi"/>
          <w:b/>
          <w:bCs/>
          <w:color w:val="5B9BD5" w:themeColor="accent1"/>
          <w:sz w:val="26"/>
          <w:szCs w:val="26"/>
          <w:vertAlign w:val="superscript"/>
          <w:lang w:val="es-ES"/>
        </w:rPr>
        <w:t>2</w:t>
      </w:r>
      <w:r w:rsidR="008B6010" w:rsidRPr="00021213">
        <w:rPr>
          <w:rFonts w:eastAsiaTheme="majorEastAsia" w:cstheme="minorHAnsi"/>
          <w:b/>
          <w:bCs/>
          <w:color w:val="5B9BD5" w:themeColor="accent1"/>
          <w:sz w:val="26"/>
          <w:szCs w:val="26"/>
          <w:lang w:val="es-ES"/>
        </w:rPr>
        <w:t>; Miranda Lazo, Manuel Jonathan</w:t>
      </w:r>
      <w:r w:rsidR="008B6010" w:rsidRPr="00021213">
        <w:rPr>
          <w:rFonts w:eastAsiaTheme="majorEastAsia" w:cstheme="minorHAnsi"/>
          <w:b/>
          <w:bCs/>
          <w:color w:val="5B9BD5" w:themeColor="accent1"/>
          <w:sz w:val="26"/>
          <w:szCs w:val="26"/>
          <w:vertAlign w:val="superscript"/>
          <w:lang w:val="es-ES"/>
        </w:rPr>
        <w:t>3</w:t>
      </w:r>
      <w:r w:rsidR="008B6010" w:rsidRPr="00021213">
        <w:rPr>
          <w:rFonts w:eastAsiaTheme="majorEastAsia" w:cstheme="minorHAnsi"/>
          <w:b/>
          <w:bCs/>
          <w:color w:val="5B9BD5" w:themeColor="accent1"/>
          <w:sz w:val="26"/>
          <w:szCs w:val="26"/>
          <w:lang w:val="es-ES"/>
        </w:rPr>
        <w:t xml:space="preserve"> </w:t>
      </w:r>
    </w:p>
    <w:p w14:paraId="32E5BACB" w14:textId="102B2B4B" w:rsidR="008B6010" w:rsidRDefault="008B6010" w:rsidP="008B6010">
      <w:pPr>
        <w:rPr>
          <w:rFonts w:ascii="Times New Roman" w:eastAsia="Times New Roman" w:hAnsi="Times New Roman" w:cs="Times New Roman"/>
          <w:b/>
          <w:bCs/>
          <w:i/>
          <w:color w:val="5B9BD5" w:themeColor="accent1"/>
          <w:sz w:val="20"/>
          <w:szCs w:val="26"/>
          <w:lang w:val="es-ES"/>
        </w:rPr>
      </w:pPr>
      <w:r w:rsidRPr="008B6010">
        <w:rPr>
          <w:rFonts w:ascii="Times New Roman" w:eastAsia="Times New Roman" w:hAnsi="Times New Roman" w:cs="Times New Roman"/>
          <w:b/>
          <w:bCs/>
          <w:i/>
          <w:color w:val="5B9BD5" w:themeColor="accent1"/>
          <w:sz w:val="20"/>
          <w:szCs w:val="26"/>
          <w:vertAlign w:val="superscript"/>
          <w:lang w:val="es-ES"/>
        </w:rPr>
        <w:t>1</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w:t>
      </w:r>
      <w:r w:rsidR="00E669B4" w:rsidRPr="008B6010">
        <w:rPr>
          <w:rFonts w:ascii="Times New Roman" w:eastAsia="Times New Roman" w:hAnsi="Times New Roman" w:cs="Times New Roman"/>
          <w:b/>
          <w:bCs/>
          <w:i/>
          <w:color w:val="5B9BD5" w:themeColor="accent1"/>
          <w:sz w:val="20"/>
          <w:szCs w:val="26"/>
          <w:lang w:val="es-ES"/>
        </w:rPr>
        <w:t xml:space="preserve"> </w:t>
      </w:r>
      <w:hyperlink r:id="rId8" w:history="1">
        <w:r w:rsidR="00E669B4" w:rsidRPr="008B6010">
          <w:rPr>
            <w:rFonts w:ascii="Times New Roman" w:eastAsia="Times New Roman" w:hAnsi="Times New Roman" w:cs="Times New Roman"/>
            <w:b/>
            <w:bCs/>
            <w:i/>
            <w:color w:val="5B9BD5" w:themeColor="accent1"/>
            <w:sz w:val="20"/>
            <w:szCs w:val="26"/>
            <w:lang w:val="es-ES"/>
          </w:rPr>
          <w:t>rafael.nunez@unah.edu.hn</w:t>
        </w:r>
      </w:hyperlink>
      <w:r w:rsidR="00E669B4" w:rsidRPr="008B6010">
        <w:rPr>
          <w:rFonts w:ascii="Times New Roman" w:eastAsia="Times New Roman" w:hAnsi="Times New Roman" w:cs="Times New Roman"/>
          <w:b/>
          <w:bCs/>
          <w:i/>
          <w:color w:val="5B9BD5" w:themeColor="accent1"/>
          <w:sz w:val="20"/>
          <w:szCs w:val="26"/>
          <w:lang w:val="es-ES"/>
        </w:rPr>
        <w:t>;.</w:t>
      </w:r>
      <w:r w:rsidR="008B66D2" w:rsidRPr="008B6010">
        <w:rPr>
          <w:rFonts w:ascii="Times New Roman" w:eastAsia="Times New Roman" w:hAnsi="Times New Roman" w:cs="Times New Roman"/>
          <w:b/>
          <w:bCs/>
          <w:i/>
          <w:color w:val="5B9BD5" w:themeColor="accent1"/>
          <w:sz w:val="20"/>
          <w:szCs w:val="26"/>
          <w:lang w:val="es-ES"/>
        </w:rPr>
        <w:t xml:space="preserve"> </w:t>
      </w:r>
    </w:p>
    <w:p w14:paraId="76022862" w14:textId="40630C90" w:rsidR="00E669B4" w:rsidRPr="008B6010" w:rsidRDefault="00E669B4" w:rsidP="008B6010">
      <w:pPr>
        <w:rPr>
          <w:rFonts w:ascii="Times New Roman" w:eastAsia="Times New Roman" w:hAnsi="Times New Roman" w:cs="Times New Roman"/>
          <w:b/>
          <w:bCs/>
          <w:i/>
          <w:color w:val="5B9BD5" w:themeColor="accent1"/>
          <w:sz w:val="20"/>
          <w:szCs w:val="26"/>
          <w:lang w:val="es-ES"/>
        </w:rPr>
      </w:pPr>
      <w:r w:rsidRPr="008B6010">
        <w:rPr>
          <w:rFonts w:ascii="Times New Roman" w:eastAsia="Times New Roman" w:hAnsi="Times New Roman" w:cs="Times New Roman"/>
          <w:b/>
          <w:bCs/>
          <w:i/>
          <w:color w:val="5B9BD5" w:themeColor="accent1"/>
          <w:sz w:val="20"/>
          <w:szCs w:val="26"/>
          <w:lang w:val="es-ES"/>
        </w:rPr>
        <w:t>ORCID: 0000-0002-7039-0468</w:t>
      </w:r>
    </w:p>
    <w:p w14:paraId="47136FB9" w14:textId="6996F5E6" w:rsidR="008B6010" w:rsidRDefault="008B6010" w:rsidP="008B6010">
      <w:pPr>
        <w:spacing w:after="0" w:line="360" w:lineRule="auto"/>
        <w:jc w:val="both"/>
        <w:rPr>
          <w:rFonts w:ascii="Times New Roman" w:eastAsia="Times New Roman" w:hAnsi="Times New Roman" w:cs="Times New Roman"/>
          <w:b/>
          <w:bCs/>
          <w:i/>
          <w:color w:val="5B9BD5" w:themeColor="accent1"/>
          <w:sz w:val="20"/>
          <w:szCs w:val="26"/>
          <w:lang w:val="es-ES"/>
        </w:rPr>
      </w:pPr>
      <w:r w:rsidRPr="008B6010">
        <w:rPr>
          <w:rFonts w:ascii="Times New Roman" w:eastAsia="Times New Roman" w:hAnsi="Times New Roman" w:cs="Times New Roman"/>
          <w:b/>
          <w:bCs/>
          <w:i/>
          <w:color w:val="5B9BD5" w:themeColor="accent1"/>
          <w:sz w:val="20"/>
          <w:szCs w:val="26"/>
          <w:vertAlign w:val="superscript"/>
          <w:lang w:val="es-ES"/>
        </w:rPr>
        <w:t>2</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 xml:space="preserve">; </w:t>
      </w:r>
      <w:hyperlink r:id="rId9" w:history="1">
        <w:r w:rsidR="008B66D2" w:rsidRPr="008B6010">
          <w:rPr>
            <w:rFonts w:ascii="Times New Roman" w:eastAsia="Times New Roman" w:hAnsi="Times New Roman" w:cs="Times New Roman"/>
            <w:b/>
            <w:bCs/>
            <w:i/>
            <w:color w:val="5B9BD5" w:themeColor="accent1"/>
            <w:sz w:val="20"/>
            <w:szCs w:val="26"/>
            <w:lang w:val="es-ES"/>
          </w:rPr>
          <w:t>nimartinezc@unah.edu.hn</w:t>
        </w:r>
      </w:hyperlink>
      <w:r w:rsidR="008B66D2" w:rsidRPr="008B6010">
        <w:rPr>
          <w:rFonts w:ascii="Times New Roman" w:eastAsia="Times New Roman" w:hAnsi="Times New Roman" w:cs="Times New Roman"/>
          <w:b/>
          <w:bCs/>
          <w:i/>
          <w:color w:val="5B9BD5" w:themeColor="accent1"/>
          <w:sz w:val="20"/>
          <w:szCs w:val="26"/>
          <w:lang w:val="es-ES"/>
        </w:rPr>
        <w:t>.</w:t>
      </w:r>
    </w:p>
    <w:p w14:paraId="0EC984F8" w14:textId="2E81B3BA" w:rsidR="008B6010" w:rsidRDefault="008B6010" w:rsidP="008B6010">
      <w:pPr>
        <w:spacing w:after="0" w:line="360" w:lineRule="auto"/>
        <w:jc w:val="both"/>
        <w:rPr>
          <w:rFonts w:ascii="Times New Roman" w:eastAsia="Times New Roman" w:hAnsi="Times New Roman" w:cs="Times New Roman"/>
          <w:b/>
          <w:bCs/>
          <w:i/>
          <w:color w:val="5B9BD5" w:themeColor="accent1"/>
          <w:sz w:val="20"/>
          <w:szCs w:val="26"/>
          <w:lang w:val="es-ES"/>
        </w:rPr>
      </w:pPr>
      <w:r w:rsidRPr="008B6010">
        <w:rPr>
          <w:rFonts w:ascii="Times New Roman" w:eastAsia="Times New Roman" w:hAnsi="Times New Roman" w:cs="Times New Roman"/>
          <w:b/>
          <w:bCs/>
          <w:i/>
          <w:color w:val="5B9BD5" w:themeColor="accent1"/>
          <w:sz w:val="20"/>
          <w:szCs w:val="26"/>
          <w:vertAlign w:val="superscript"/>
          <w:lang w:val="es-ES"/>
        </w:rPr>
        <w:t>3</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w:t>
      </w:r>
      <w:r w:rsidRPr="008B6010">
        <w:rPr>
          <w:lang w:val="es-ES"/>
        </w:rPr>
        <w:t xml:space="preserve"> </w:t>
      </w:r>
      <w:hyperlink r:id="rId10" w:history="1">
        <w:r w:rsidRPr="009A2BCB">
          <w:rPr>
            <w:rFonts w:eastAsia="Times New Roman"/>
            <w:b/>
            <w:bCs/>
            <w:i/>
            <w:color w:val="5B9BD5" w:themeColor="accent1"/>
            <w:sz w:val="20"/>
            <w:szCs w:val="26"/>
            <w:lang w:val="es-ES"/>
          </w:rPr>
          <w:t>manuel.miranda@unah.edu.hn</w:t>
        </w:r>
      </w:hyperlink>
    </w:p>
    <w:p w14:paraId="435B6CF5" w14:textId="77777777" w:rsidR="008B6010" w:rsidRDefault="008B6010" w:rsidP="008B6010">
      <w:pPr>
        <w:spacing w:after="0" w:line="360" w:lineRule="auto"/>
        <w:jc w:val="both"/>
        <w:rPr>
          <w:rFonts w:ascii="Times New Roman" w:eastAsia="Times New Roman" w:hAnsi="Times New Roman" w:cs="Times New Roman"/>
          <w:b/>
          <w:bCs/>
          <w:i/>
          <w:color w:val="5B9BD5" w:themeColor="accent1"/>
          <w:sz w:val="20"/>
          <w:szCs w:val="26"/>
          <w:lang w:val="es-ES"/>
        </w:rPr>
      </w:pPr>
    </w:p>
    <w:p w14:paraId="4C9888DE" w14:textId="72264F78" w:rsidR="00A94CC0" w:rsidRPr="00021213" w:rsidRDefault="008B6010" w:rsidP="009B2CFB">
      <w:pPr>
        <w:spacing w:after="0" w:line="360" w:lineRule="auto"/>
        <w:jc w:val="both"/>
        <w:rPr>
          <w:rFonts w:eastAsiaTheme="majorEastAsia" w:cstheme="minorHAnsi"/>
          <w:b/>
          <w:bCs/>
          <w:color w:val="2E74B5" w:themeColor="accent1" w:themeShade="BF"/>
          <w:sz w:val="28"/>
          <w:szCs w:val="28"/>
          <w:lang w:val="es-ES"/>
        </w:rPr>
      </w:pPr>
      <w:r w:rsidRPr="00021213">
        <w:rPr>
          <w:rFonts w:eastAsiaTheme="majorEastAsia" w:cstheme="minorHAnsi"/>
          <w:b/>
          <w:bCs/>
          <w:color w:val="2E74B5" w:themeColor="accent1" w:themeShade="BF"/>
          <w:sz w:val="28"/>
          <w:szCs w:val="28"/>
          <w:lang w:val="es-ES"/>
        </w:rPr>
        <w:t>RESUMEN</w:t>
      </w:r>
    </w:p>
    <w:p w14:paraId="5A17DA18" w14:textId="544D6D54" w:rsidR="00C66404" w:rsidRPr="00021213" w:rsidRDefault="00C66404" w:rsidP="00C66404">
      <w:pPr>
        <w:spacing w:after="0" w:line="360" w:lineRule="auto"/>
        <w:jc w:val="both"/>
        <w:rPr>
          <w:rFonts w:cstheme="minorHAnsi"/>
          <w:color w:val="000000"/>
          <w:sz w:val="22"/>
          <w:szCs w:val="22"/>
          <w:lang w:val="es-ES"/>
        </w:rPr>
      </w:pPr>
      <w:r w:rsidRPr="00021213">
        <w:rPr>
          <w:rFonts w:cstheme="minorHAnsi"/>
          <w:color w:val="000000"/>
          <w:sz w:val="22"/>
          <w:szCs w:val="22"/>
          <w:lang w:val="es-ES"/>
        </w:rPr>
        <w:t xml:space="preserve">La transparencia, la rendición de cuentas y el buen gobierno son pilares fundamentales para el funcionamiento eficiente y ético de las instituciones públicas. En el contexto de las instituciones de educación superior en Honduras, estos principios adquieren una relevancia particular ya que contribuyen a una mejor gestión e inversión en los procesos de formación de los futuros profesionales, factor que impacta en la promoción del desarrollo social y económico del país. Sin embargo, la implementación efectiva de estos principios enfrenta desafíos significativos, que van desde la opacidad en la gestión hasta la falta de mecanismos adecuados para la rendición de cuentas. </w:t>
      </w:r>
    </w:p>
    <w:p w14:paraId="6016BCD5" w14:textId="77777777" w:rsidR="00C66404" w:rsidRPr="00021213" w:rsidRDefault="00C66404" w:rsidP="00C66404">
      <w:pPr>
        <w:spacing w:after="0" w:line="360" w:lineRule="auto"/>
        <w:jc w:val="both"/>
        <w:rPr>
          <w:rFonts w:cstheme="minorHAnsi"/>
          <w:color w:val="000000"/>
          <w:sz w:val="22"/>
          <w:szCs w:val="22"/>
          <w:lang w:val="es-ES"/>
        </w:rPr>
      </w:pPr>
    </w:p>
    <w:p w14:paraId="635729B8" w14:textId="70626252" w:rsidR="00C66404" w:rsidRPr="00021213" w:rsidRDefault="00C66404" w:rsidP="00C66404">
      <w:pPr>
        <w:spacing w:after="0" w:line="360" w:lineRule="auto"/>
        <w:jc w:val="both"/>
        <w:rPr>
          <w:rFonts w:cstheme="minorHAnsi"/>
          <w:color w:val="000000"/>
          <w:sz w:val="22"/>
          <w:szCs w:val="22"/>
          <w:lang w:val="es-ES"/>
        </w:rPr>
      </w:pPr>
      <w:r w:rsidRPr="00021213">
        <w:rPr>
          <w:rFonts w:cstheme="minorHAnsi"/>
          <w:color w:val="000000"/>
          <w:sz w:val="22"/>
          <w:szCs w:val="22"/>
          <w:lang w:val="es-ES"/>
        </w:rPr>
        <w:t xml:space="preserve">La transparencia en la gestión pública </w:t>
      </w:r>
      <w:r w:rsidR="00EE058B" w:rsidRPr="00021213">
        <w:rPr>
          <w:rFonts w:cstheme="minorHAnsi"/>
          <w:color w:val="000000"/>
          <w:sz w:val="22"/>
          <w:szCs w:val="22"/>
          <w:lang w:val="es-ES"/>
        </w:rPr>
        <w:t>es un tema de alta complejidad por los factores culturales que influyen</w:t>
      </w:r>
      <w:r w:rsidRPr="00021213">
        <w:rPr>
          <w:rFonts w:cstheme="minorHAnsi"/>
          <w:color w:val="000000"/>
          <w:sz w:val="22"/>
          <w:szCs w:val="22"/>
          <w:lang w:val="es-ES"/>
        </w:rPr>
        <w:t xml:space="preserve"> y </w:t>
      </w:r>
      <w:r w:rsidR="00EE058B" w:rsidRPr="00021213">
        <w:rPr>
          <w:rFonts w:cstheme="minorHAnsi"/>
          <w:color w:val="000000"/>
          <w:sz w:val="22"/>
          <w:szCs w:val="22"/>
          <w:lang w:val="es-ES"/>
        </w:rPr>
        <w:t xml:space="preserve">de gran impacto </w:t>
      </w:r>
      <w:r w:rsidRPr="00021213">
        <w:rPr>
          <w:rFonts w:cstheme="minorHAnsi"/>
          <w:color w:val="000000"/>
          <w:sz w:val="22"/>
          <w:szCs w:val="22"/>
          <w:lang w:val="es-ES"/>
        </w:rPr>
        <w:t xml:space="preserve">en los procedimientos, </w:t>
      </w:r>
      <w:r w:rsidR="00EE058B" w:rsidRPr="00021213">
        <w:rPr>
          <w:rFonts w:cstheme="minorHAnsi"/>
          <w:color w:val="000000"/>
          <w:sz w:val="22"/>
          <w:szCs w:val="22"/>
          <w:lang w:val="es-ES"/>
        </w:rPr>
        <w:t xml:space="preserve">así como </w:t>
      </w:r>
      <w:r w:rsidRPr="00021213">
        <w:rPr>
          <w:rFonts w:cstheme="minorHAnsi"/>
          <w:color w:val="000000"/>
          <w:sz w:val="22"/>
          <w:szCs w:val="22"/>
          <w:lang w:val="es-ES"/>
        </w:rPr>
        <w:t>en las decisiones políticas, sociales y económicas</w:t>
      </w:r>
      <w:r w:rsidR="00EE058B" w:rsidRPr="00021213">
        <w:rPr>
          <w:rFonts w:cstheme="minorHAnsi"/>
          <w:color w:val="000000"/>
          <w:sz w:val="22"/>
          <w:szCs w:val="22"/>
          <w:lang w:val="es-ES"/>
        </w:rPr>
        <w:t xml:space="preserve">. </w:t>
      </w:r>
      <w:r w:rsidRPr="00021213">
        <w:rPr>
          <w:rFonts w:cstheme="minorHAnsi"/>
          <w:color w:val="000000"/>
          <w:sz w:val="22"/>
          <w:szCs w:val="22"/>
          <w:lang w:val="es-ES"/>
        </w:rPr>
        <w:t>El acceso a la información pública es esencial para que la ciudadanía perciba a un gobierno como abierto y transparente y las tecnologías de la información han permitido que para la población sea más accesible acercarse y conocer a detalle el funcionamiento y las operaciones de las instituciones públicas</w:t>
      </w:r>
      <w:r w:rsidR="00EE058B" w:rsidRPr="00021213">
        <w:rPr>
          <w:rFonts w:cstheme="minorHAnsi"/>
          <w:color w:val="000000"/>
          <w:sz w:val="22"/>
          <w:szCs w:val="22"/>
          <w:lang w:val="es-ES"/>
        </w:rPr>
        <w:t>, ya que a los gobiernos se les está exigiendo reflejar y divulgar toda la información que fielmente presente su ejecución y los resultados obtenidos en sus mandatos.</w:t>
      </w:r>
    </w:p>
    <w:p w14:paraId="53F6C3FF" w14:textId="77777777" w:rsidR="00C66404" w:rsidRPr="00021213" w:rsidRDefault="00C66404" w:rsidP="00C66404">
      <w:pPr>
        <w:spacing w:after="0" w:line="360" w:lineRule="auto"/>
        <w:jc w:val="both"/>
        <w:rPr>
          <w:rFonts w:cstheme="minorHAnsi"/>
          <w:color w:val="000000"/>
          <w:sz w:val="22"/>
          <w:szCs w:val="22"/>
          <w:lang w:val="es-ES"/>
        </w:rPr>
      </w:pPr>
    </w:p>
    <w:p w14:paraId="734DBE2B" w14:textId="2B023853" w:rsidR="00C66404" w:rsidRPr="00021213" w:rsidRDefault="00C66404" w:rsidP="00C66404">
      <w:pPr>
        <w:spacing w:after="0" w:line="360" w:lineRule="auto"/>
        <w:jc w:val="both"/>
        <w:rPr>
          <w:rFonts w:cstheme="minorHAnsi"/>
          <w:color w:val="000000"/>
          <w:sz w:val="22"/>
          <w:szCs w:val="22"/>
          <w:lang w:val="es-ES"/>
        </w:rPr>
      </w:pPr>
      <w:r w:rsidRPr="00021213">
        <w:rPr>
          <w:rFonts w:cstheme="minorHAnsi"/>
          <w:color w:val="000000"/>
          <w:sz w:val="22"/>
          <w:szCs w:val="22"/>
          <w:lang w:val="es-ES"/>
        </w:rPr>
        <w:t xml:space="preserve">El objetivo de </w:t>
      </w:r>
      <w:r w:rsidRPr="00021213">
        <w:rPr>
          <w:rFonts w:cstheme="minorHAnsi"/>
          <w:sz w:val="22"/>
          <w:szCs w:val="22"/>
          <w:lang w:val="es-ES"/>
        </w:rPr>
        <w:t xml:space="preserve">este </w:t>
      </w:r>
      <w:r w:rsidR="00FC7EE6" w:rsidRPr="00021213">
        <w:rPr>
          <w:rFonts w:cstheme="minorHAnsi"/>
          <w:sz w:val="22"/>
          <w:szCs w:val="22"/>
          <w:lang w:val="es-ES"/>
        </w:rPr>
        <w:t xml:space="preserve">foro </w:t>
      </w:r>
      <w:r w:rsidRPr="00021213">
        <w:rPr>
          <w:rFonts w:cstheme="minorHAnsi"/>
          <w:sz w:val="22"/>
          <w:szCs w:val="22"/>
          <w:lang w:val="es-ES"/>
        </w:rPr>
        <w:t xml:space="preserve">es analizar </w:t>
      </w:r>
      <w:r w:rsidR="00FC7EE6" w:rsidRPr="00021213">
        <w:rPr>
          <w:rFonts w:cstheme="minorHAnsi"/>
          <w:color w:val="000000"/>
          <w:sz w:val="22"/>
          <w:szCs w:val="22"/>
          <w:lang w:val="es-ES"/>
        </w:rPr>
        <w:t xml:space="preserve">y comparar </w:t>
      </w:r>
      <w:r w:rsidRPr="00021213">
        <w:rPr>
          <w:rFonts w:cstheme="minorHAnsi"/>
          <w:color w:val="000000"/>
          <w:sz w:val="22"/>
          <w:szCs w:val="22"/>
          <w:lang w:val="es-ES"/>
        </w:rPr>
        <w:t xml:space="preserve">la </w:t>
      </w:r>
      <w:r w:rsidR="00FC7EE6" w:rsidRPr="00021213">
        <w:rPr>
          <w:rFonts w:cstheme="minorHAnsi"/>
          <w:color w:val="000000"/>
          <w:sz w:val="22"/>
          <w:szCs w:val="22"/>
          <w:lang w:val="es-ES"/>
        </w:rPr>
        <w:t xml:space="preserve">gobernanza, la </w:t>
      </w:r>
      <w:r w:rsidRPr="00021213">
        <w:rPr>
          <w:rFonts w:cstheme="minorHAnsi"/>
          <w:color w:val="000000"/>
          <w:sz w:val="22"/>
          <w:szCs w:val="22"/>
          <w:lang w:val="es-ES"/>
        </w:rPr>
        <w:t xml:space="preserve">transparencia y la rendición de cuentas en las </w:t>
      </w:r>
      <w:r w:rsidR="00FC7EE6" w:rsidRPr="00021213">
        <w:rPr>
          <w:rFonts w:cstheme="minorHAnsi"/>
          <w:color w:val="000000"/>
          <w:sz w:val="22"/>
          <w:szCs w:val="22"/>
          <w:lang w:val="es-ES"/>
        </w:rPr>
        <w:t>instituciones públicas de educación superior en Honduras,</w:t>
      </w:r>
      <w:r w:rsidRPr="00021213">
        <w:rPr>
          <w:rFonts w:cstheme="minorHAnsi"/>
          <w:color w:val="000000"/>
          <w:sz w:val="22"/>
          <w:szCs w:val="22"/>
          <w:lang w:val="es-ES"/>
        </w:rPr>
        <w:t xml:space="preserve"> </w:t>
      </w:r>
      <w:r w:rsidR="00FC7EE6" w:rsidRPr="00021213">
        <w:rPr>
          <w:rFonts w:cstheme="minorHAnsi"/>
          <w:color w:val="000000"/>
          <w:sz w:val="22"/>
          <w:szCs w:val="22"/>
          <w:lang w:val="es-ES"/>
        </w:rPr>
        <w:t xml:space="preserve">mostrando </w:t>
      </w:r>
      <w:r w:rsidRPr="00021213">
        <w:rPr>
          <w:rFonts w:cstheme="minorHAnsi"/>
          <w:color w:val="000000"/>
          <w:sz w:val="22"/>
          <w:szCs w:val="22"/>
          <w:lang w:val="es-ES"/>
        </w:rPr>
        <w:t xml:space="preserve">las buenas prácticas de </w:t>
      </w:r>
      <w:r w:rsidR="00EE058B" w:rsidRPr="00021213">
        <w:rPr>
          <w:rFonts w:cstheme="minorHAnsi"/>
          <w:color w:val="000000"/>
          <w:sz w:val="22"/>
          <w:szCs w:val="22"/>
          <w:lang w:val="es-ES"/>
        </w:rPr>
        <w:t xml:space="preserve">las diferentes instituciones educativas del país </w:t>
      </w:r>
      <w:r w:rsidRPr="00021213">
        <w:rPr>
          <w:rFonts w:cstheme="minorHAnsi"/>
          <w:color w:val="000000"/>
          <w:sz w:val="22"/>
          <w:szCs w:val="22"/>
          <w:lang w:val="es-ES"/>
        </w:rPr>
        <w:t xml:space="preserve">y </w:t>
      </w:r>
      <w:r w:rsidR="00EE058B" w:rsidRPr="00021213">
        <w:rPr>
          <w:rFonts w:cstheme="minorHAnsi"/>
          <w:color w:val="000000"/>
          <w:sz w:val="22"/>
          <w:szCs w:val="22"/>
          <w:lang w:val="es-ES"/>
        </w:rPr>
        <w:t>como</w:t>
      </w:r>
      <w:r w:rsidRPr="00021213">
        <w:rPr>
          <w:rFonts w:cstheme="minorHAnsi"/>
          <w:color w:val="000000"/>
          <w:sz w:val="22"/>
          <w:szCs w:val="22"/>
          <w:lang w:val="es-ES"/>
        </w:rPr>
        <w:t xml:space="preserve"> contribuyen a lograr mejoras en su proceso de rendición de cuentas, </w:t>
      </w:r>
      <w:r w:rsidR="00EE058B" w:rsidRPr="00021213">
        <w:rPr>
          <w:rFonts w:cstheme="minorHAnsi"/>
          <w:color w:val="000000"/>
          <w:sz w:val="22"/>
          <w:szCs w:val="22"/>
          <w:lang w:val="es-ES"/>
        </w:rPr>
        <w:t>lo que puede</w:t>
      </w:r>
      <w:r w:rsidRPr="00021213">
        <w:rPr>
          <w:rFonts w:cstheme="minorHAnsi"/>
          <w:color w:val="000000"/>
          <w:sz w:val="22"/>
          <w:szCs w:val="22"/>
          <w:lang w:val="es-ES"/>
        </w:rPr>
        <w:t xml:space="preserve"> conlleva</w:t>
      </w:r>
      <w:r w:rsidR="00EE058B" w:rsidRPr="00021213">
        <w:rPr>
          <w:rFonts w:cstheme="minorHAnsi"/>
          <w:color w:val="000000"/>
          <w:sz w:val="22"/>
          <w:szCs w:val="22"/>
          <w:lang w:val="es-ES"/>
        </w:rPr>
        <w:t>r</w:t>
      </w:r>
      <w:r w:rsidRPr="00021213">
        <w:rPr>
          <w:rFonts w:cstheme="minorHAnsi"/>
          <w:color w:val="000000"/>
          <w:sz w:val="22"/>
          <w:szCs w:val="22"/>
          <w:lang w:val="es-ES"/>
        </w:rPr>
        <w:t xml:space="preserve"> a la promoción de una mejor asignación de los recursos públicos, </w:t>
      </w:r>
      <w:r w:rsidR="00EE058B" w:rsidRPr="00021213">
        <w:rPr>
          <w:rFonts w:cstheme="minorHAnsi"/>
          <w:color w:val="000000"/>
          <w:sz w:val="22"/>
          <w:szCs w:val="22"/>
          <w:lang w:val="es-ES"/>
        </w:rPr>
        <w:t>y</w:t>
      </w:r>
      <w:r w:rsidRPr="00021213">
        <w:rPr>
          <w:rFonts w:cstheme="minorHAnsi"/>
          <w:color w:val="000000"/>
          <w:sz w:val="22"/>
          <w:szCs w:val="22"/>
          <w:lang w:val="es-ES"/>
        </w:rPr>
        <w:t xml:space="preserve"> genera</w:t>
      </w:r>
      <w:r w:rsidR="00EE058B" w:rsidRPr="00021213">
        <w:rPr>
          <w:rFonts w:cstheme="minorHAnsi"/>
          <w:color w:val="000000"/>
          <w:sz w:val="22"/>
          <w:szCs w:val="22"/>
          <w:lang w:val="es-ES"/>
        </w:rPr>
        <w:t>r</w:t>
      </w:r>
      <w:r w:rsidRPr="00021213">
        <w:rPr>
          <w:rFonts w:cstheme="minorHAnsi"/>
          <w:color w:val="000000"/>
          <w:sz w:val="22"/>
          <w:szCs w:val="22"/>
          <w:lang w:val="es-ES"/>
        </w:rPr>
        <w:t xml:space="preserve"> mayor confianza entre ciudadanía en general.</w:t>
      </w:r>
    </w:p>
    <w:p w14:paraId="4948388F" w14:textId="525C3BC8" w:rsidR="00EE058B" w:rsidRPr="00021213" w:rsidRDefault="00A94CC0" w:rsidP="009B2CFB">
      <w:pPr>
        <w:spacing w:after="0" w:line="360" w:lineRule="auto"/>
        <w:jc w:val="both"/>
        <w:rPr>
          <w:rFonts w:cstheme="minorHAnsi"/>
          <w:color w:val="000000"/>
          <w:sz w:val="22"/>
          <w:szCs w:val="22"/>
          <w:lang w:val="es-ES"/>
        </w:rPr>
      </w:pPr>
      <w:r w:rsidRPr="00021213">
        <w:rPr>
          <w:rFonts w:cstheme="minorHAnsi"/>
          <w:b/>
          <w:bCs/>
          <w:color w:val="000000"/>
          <w:sz w:val="22"/>
          <w:szCs w:val="22"/>
          <w:lang w:val="es-ES"/>
        </w:rPr>
        <w:lastRenderedPageBreak/>
        <w:t>Palabras Clave</w:t>
      </w:r>
      <w:r w:rsidR="0083320A" w:rsidRPr="00021213">
        <w:rPr>
          <w:rFonts w:cstheme="minorHAnsi"/>
          <w:b/>
          <w:bCs/>
          <w:color w:val="000000"/>
          <w:sz w:val="22"/>
          <w:szCs w:val="22"/>
          <w:lang w:val="es-ES"/>
        </w:rPr>
        <w:t>:</w:t>
      </w:r>
      <w:r w:rsidRPr="00021213">
        <w:rPr>
          <w:rFonts w:cstheme="minorHAnsi"/>
          <w:color w:val="000000"/>
          <w:sz w:val="22"/>
          <w:szCs w:val="22"/>
          <w:lang w:val="es-ES"/>
        </w:rPr>
        <w:t xml:space="preserve"> </w:t>
      </w:r>
      <w:r w:rsidR="00EE058B" w:rsidRPr="00021213">
        <w:rPr>
          <w:rFonts w:cstheme="minorHAnsi"/>
          <w:color w:val="000000"/>
          <w:sz w:val="22"/>
          <w:szCs w:val="22"/>
          <w:lang w:val="es-ES"/>
        </w:rPr>
        <w:t>Gobernanza, Transparencia, Rendición de Cuentas, Educación Superior</w:t>
      </w:r>
      <w:r w:rsidR="00FC2CB5" w:rsidRPr="00021213">
        <w:rPr>
          <w:rFonts w:cstheme="minorHAnsi"/>
          <w:color w:val="000000"/>
          <w:sz w:val="22"/>
          <w:szCs w:val="22"/>
          <w:lang w:val="es-ES"/>
        </w:rPr>
        <w:t>.</w:t>
      </w:r>
    </w:p>
    <w:p w14:paraId="5FE9B8EF" w14:textId="5DCB43A8" w:rsidR="009A2BCB" w:rsidRPr="00021213" w:rsidRDefault="009A2BCB" w:rsidP="009A2BCB">
      <w:pPr>
        <w:spacing w:before="100" w:beforeAutospacing="1" w:after="100" w:afterAutospacing="1" w:line="240" w:lineRule="auto"/>
        <w:rPr>
          <w:rFonts w:eastAsia="Times New Roman" w:cstheme="minorHAnsi"/>
          <w:sz w:val="22"/>
          <w:szCs w:val="22"/>
          <w:lang w:val="es-ES" w:eastAsia="es-ES"/>
        </w:rPr>
      </w:pPr>
      <w:r w:rsidRPr="00021213">
        <w:rPr>
          <w:rFonts w:eastAsiaTheme="majorEastAsia" w:cstheme="minorHAnsi"/>
          <w:b/>
          <w:bCs/>
          <w:color w:val="2E74B5" w:themeColor="accent1" w:themeShade="BF"/>
          <w:sz w:val="28"/>
          <w:szCs w:val="28"/>
          <w:lang w:val="es-ES"/>
        </w:rPr>
        <w:t>Cómo citar este trabajo (Vancouver):</w:t>
      </w:r>
      <w:r w:rsidRPr="009A2BCB">
        <w:rPr>
          <w:rFonts w:ascii="Times New Roman" w:eastAsia="Times New Roman" w:hAnsi="Times New Roman" w:cs="Times New Roman"/>
          <w:sz w:val="24"/>
          <w:szCs w:val="24"/>
          <w:lang w:val="es-ES" w:eastAsia="es-ES"/>
        </w:rPr>
        <w:br/>
      </w:r>
      <w:r w:rsidRPr="00021213">
        <w:rPr>
          <w:rFonts w:eastAsia="Times New Roman" w:cstheme="minorHAnsi"/>
          <w:sz w:val="22"/>
          <w:szCs w:val="22"/>
          <w:lang w:val="es-ES" w:eastAsia="es-ES"/>
        </w:rPr>
        <w:t xml:space="preserve">Núñez Solórzano RA, Martínez Chávez NI, Miranda Lazo MJ. </w:t>
      </w:r>
      <w:r w:rsidRPr="00021213">
        <w:rPr>
          <w:rFonts w:eastAsia="Times New Roman" w:cstheme="minorHAnsi"/>
          <w:b/>
          <w:bCs/>
          <w:sz w:val="22"/>
          <w:szCs w:val="22"/>
          <w:lang w:val="es-ES" w:eastAsia="es-ES"/>
        </w:rPr>
        <w:t>GOBERNANZA, TRANSPARENCIA Y RENDICIÓN DE CUENTAS EN LAS INSTITUCIONES PÚBLICAS DE EDUCACIÓN SUPERIOR</w:t>
      </w:r>
      <w:r w:rsidRPr="00021213">
        <w:rPr>
          <w:rFonts w:eastAsia="Times New Roman" w:cstheme="minorHAnsi"/>
          <w:sz w:val="22"/>
          <w:szCs w:val="22"/>
          <w:lang w:val="es-ES" w:eastAsia="es-ES"/>
        </w:rPr>
        <w:t xml:space="preserve"> [resumen]. En: Vispo NS, editor. </w:t>
      </w:r>
      <w:r w:rsidRPr="00021213">
        <w:rPr>
          <w:rFonts w:eastAsia="Times New Roman" w:cstheme="minorHAnsi"/>
          <w:i/>
          <w:iCs/>
          <w:sz w:val="22"/>
          <w:szCs w:val="22"/>
          <w:lang w:val="es-ES" w:eastAsia="es-ES"/>
        </w:rPr>
        <w:t>Memorias del Congreso de Investigación y Posgrado UNAH 2024: Libro de resúmenes</w:t>
      </w:r>
      <w:r w:rsidRPr="00021213">
        <w:rPr>
          <w:rFonts w:eastAsia="Times New Roman" w:cstheme="minorHAnsi"/>
          <w:sz w:val="22"/>
          <w:szCs w:val="22"/>
          <w:lang w:val="es-ES" w:eastAsia="es-ES"/>
        </w:rPr>
        <w:t xml:space="preserve">. Madrid/Tegucigalpa: Clinical Biotec S.L.; Universidad Nacional Autónoma de Honduras; 2024. </w:t>
      </w:r>
      <w:proofErr w:type="spellStart"/>
      <w:r w:rsidR="00021213" w:rsidRPr="00021213">
        <w:rPr>
          <w:rFonts w:eastAsia="Times New Roman" w:cstheme="minorHAnsi"/>
          <w:sz w:val="22"/>
          <w:szCs w:val="22"/>
          <w:lang w:val="es-ES" w:eastAsia="es-ES"/>
        </w:rPr>
        <w:t>doi</w:t>
      </w:r>
      <w:proofErr w:type="spellEnd"/>
      <w:r w:rsidR="00021213" w:rsidRPr="00021213">
        <w:rPr>
          <w:rFonts w:eastAsia="Times New Roman" w:cstheme="minorHAnsi"/>
          <w:sz w:val="22"/>
          <w:szCs w:val="22"/>
          <w:lang w:val="es-ES" w:eastAsia="es-ES"/>
        </w:rPr>
        <w:t>: 10.70099/</w:t>
      </w:r>
      <w:proofErr w:type="spellStart"/>
      <w:r w:rsidR="00021213" w:rsidRPr="00021213">
        <w:rPr>
          <w:rFonts w:eastAsia="Times New Roman" w:cstheme="minorHAnsi"/>
          <w:sz w:val="22"/>
          <w:szCs w:val="22"/>
          <w:lang w:val="es-ES" w:eastAsia="es-ES"/>
        </w:rPr>
        <w:t>cb</w:t>
      </w:r>
      <w:proofErr w:type="spellEnd"/>
      <w:r w:rsidR="00021213" w:rsidRPr="00021213">
        <w:rPr>
          <w:rFonts w:eastAsia="Times New Roman" w:cstheme="minorHAnsi"/>
          <w:sz w:val="22"/>
          <w:szCs w:val="22"/>
          <w:lang w:val="es-ES" w:eastAsia="es-ES"/>
        </w:rPr>
        <w:t>/</w:t>
      </w:r>
      <w:proofErr w:type="spellStart"/>
      <w:r w:rsidR="00021213" w:rsidRPr="00021213">
        <w:rPr>
          <w:rFonts w:eastAsia="Times New Roman" w:cstheme="minorHAnsi"/>
          <w:sz w:val="22"/>
          <w:szCs w:val="22"/>
          <w:lang w:val="es-ES" w:eastAsia="es-ES"/>
        </w:rPr>
        <w:t>unah</w:t>
      </w:r>
      <w:proofErr w:type="spellEnd"/>
      <w:r w:rsidR="00021213" w:rsidRPr="00021213">
        <w:rPr>
          <w:rFonts w:eastAsia="Times New Roman" w:cstheme="minorHAnsi"/>
          <w:sz w:val="22"/>
          <w:szCs w:val="22"/>
          <w:lang w:val="es-ES" w:eastAsia="es-ES"/>
        </w:rPr>
        <w:t>/2024.mem</w:t>
      </w:r>
    </w:p>
    <w:p w14:paraId="24689D7D" w14:textId="77777777" w:rsidR="009A2BCB" w:rsidRPr="00021213" w:rsidRDefault="009A2BCB" w:rsidP="009A2BCB">
      <w:pPr>
        <w:spacing w:before="100" w:beforeAutospacing="1" w:after="100" w:afterAutospacing="1" w:line="240" w:lineRule="auto"/>
        <w:rPr>
          <w:rFonts w:eastAsia="Times New Roman" w:cstheme="minorHAnsi"/>
          <w:sz w:val="22"/>
          <w:szCs w:val="22"/>
          <w:lang w:val="es-ES" w:eastAsia="es-ES"/>
        </w:rPr>
      </w:pPr>
      <w:r w:rsidRPr="00021213">
        <w:rPr>
          <w:rFonts w:eastAsiaTheme="majorEastAsia" w:cstheme="minorHAnsi"/>
          <w:b/>
          <w:bCs/>
          <w:color w:val="2E74B5" w:themeColor="accent1" w:themeShade="BF"/>
          <w:sz w:val="28"/>
          <w:szCs w:val="28"/>
          <w:lang w:val="es-ES"/>
        </w:rPr>
        <w:t xml:space="preserve">ISBN del libro: </w:t>
      </w:r>
      <w:r w:rsidRPr="00021213">
        <w:rPr>
          <w:rFonts w:eastAsia="Times New Roman" w:cstheme="minorHAnsi"/>
          <w:sz w:val="22"/>
          <w:szCs w:val="22"/>
          <w:lang w:val="es-ES" w:eastAsia="es-ES"/>
        </w:rPr>
        <w:t>978-84-09-76685-7</w:t>
      </w:r>
    </w:p>
    <w:p w14:paraId="113F346E" w14:textId="77777777" w:rsidR="009A2BCB" w:rsidRPr="008B66D2" w:rsidRDefault="009A2BCB" w:rsidP="009B2CFB">
      <w:pPr>
        <w:spacing w:after="0" w:line="360" w:lineRule="auto"/>
        <w:jc w:val="both"/>
        <w:rPr>
          <w:rFonts w:ascii="Times New Roman" w:hAnsi="Times New Roman" w:cs="Times New Roman"/>
          <w:color w:val="000000"/>
          <w:sz w:val="22"/>
          <w:szCs w:val="22"/>
          <w:lang w:val="es-ES"/>
        </w:rPr>
      </w:pPr>
    </w:p>
    <w:sectPr w:rsidR="009A2BCB" w:rsidRPr="008B66D2" w:rsidSect="008E6832">
      <w:headerReference w:type="default" r:id="rId1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7FF" w14:textId="77777777" w:rsidR="00A81591" w:rsidRDefault="00A81591" w:rsidP="00F95B96">
      <w:pPr>
        <w:spacing w:after="0" w:line="240" w:lineRule="auto"/>
      </w:pPr>
      <w:r>
        <w:separator/>
      </w:r>
    </w:p>
  </w:endnote>
  <w:endnote w:type="continuationSeparator" w:id="0">
    <w:p w14:paraId="435DC068" w14:textId="77777777" w:rsidR="00A81591" w:rsidRDefault="00A81591"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752EBBF1" w:rsidR="00310338" w:rsidRDefault="00310338" w:rsidP="00A845C3">
    <w:pPr>
      <w:pStyle w:val="Piedepgina"/>
      <w:jc w:val="right"/>
    </w:pPr>
  </w:p>
  <w:p w14:paraId="18B4C131" w14:textId="1FBDACC2" w:rsidR="00FF69AB" w:rsidRDefault="00A845C3" w:rsidP="00A845C3">
    <w:pPr>
      <w:pStyle w:val="Piedepgina"/>
      <w:tabs>
        <w:tab w:val="clear" w:pos="4419"/>
        <w:tab w:val="clear" w:pos="8838"/>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A0D6" w14:textId="77777777" w:rsidR="00A81591" w:rsidRDefault="00A81591" w:rsidP="00F95B96">
      <w:pPr>
        <w:spacing w:after="0" w:line="240" w:lineRule="auto"/>
      </w:pPr>
      <w:r>
        <w:separator/>
      </w:r>
    </w:p>
  </w:footnote>
  <w:footnote w:type="continuationSeparator" w:id="0">
    <w:p w14:paraId="1FEB5CBA" w14:textId="77777777" w:rsidR="00A81591" w:rsidRDefault="00A81591"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7285019D"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3"/>
  </w:num>
  <w:num w:numId="3" w16cid:durableId="2102026344">
    <w:abstractNumId w:val="1"/>
  </w:num>
  <w:num w:numId="4" w16cid:durableId="1209024171">
    <w:abstractNumId w:val="2"/>
  </w:num>
  <w:num w:numId="5" w16cid:durableId="1959557902">
    <w:abstractNumId w:val="5"/>
  </w:num>
  <w:num w:numId="6" w16cid:durableId="138243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zQ1NDayNDYzMTNQ0lEKTi0uzszPAykwrgUAro9tESwAAAA="/>
  </w:docVars>
  <w:rsids>
    <w:rsidRoot w:val="00A94CC0"/>
    <w:rsid w:val="000061F4"/>
    <w:rsid w:val="00021213"/>
    <w:rsid w:val="00031EA0"/>
    <w:rsid w:val="000452F6"/>
    <w:rsid w:val="00054037"/>
    <w:rsid w:val="00055F10"/>
    <w:rsid w:val="0008504D"/>
    <w:rsid w:val="000A7590"/>
    <w:rsid w:val="000B5191"/>
    <w:rsid w:val="000B7754"/>
    <w:rsid w:val="00123F57"/>
    <w:rsid w:val="00132724"/>
    <w:rsid w:val="00171990"/>
    <w:rsid w:val="001C0326"/>
    <w:rsid w:val="001D22DC"/>
    <w:rsid w:val="00224431"/>
    <w:rsid w:val="00236494"/>
    <w:rsid w:val="00246790"/>
    <w:rsid w:val="00246D4E"/>
    <w:rsid w:val="002473A6"/>
    <w:rsid w:val="00252C6C"/>
    <w:rsid w:val="002900B7"/>
    <w:rsid w:val="002C451B"/>
    <w:rsid w:val="002C7834"/>
    <w:rsid w:val="002E55A6"/>
    <w:rsid w:val="00310338"/>
    <w:rsid w:val="00310E1C"/>
    <w:rsid w:val="00345CA4"/>
    <w:rsid w:val="003504B9"/>
    <w:rsid w:val="00397E88"/>
    <w:rsid w:val="00410D1D"/>
    <w:rsid w:val="004D0F93"/>
    <w:rsid w:val="004E75B7"/>
    <w:rsid w:val="0050146F"/>
    <w:rsid w:val="005537D4"/>
    <w:rsid w:val="00583924"/>
    <w:rsid w:val="005A7157"/>
    <w:rsid w:val="005B39B9"/>
    <w:rsid w:val="005C68D0"/>
    <w:rsid w:val="005D2ADD"/>
    <w:rsid w:val="005D2C17"/>
    <w:rsid w:val="005E45D2"/>
    <w:rsid w:val="005F424F"/>
    <w:rsid w:val="005F4262"/>
    <w:rsid w:val="006149F7"/>
    <w:rsid w:val="00642A3F"/>
    <w:rsid w:val="006526B4"/>
    <w:rsid w:val="00677720"/>
    <w:rsid w:val="006A1607"/>
    <w:rsid w:val="006C7145"/>
    <w:rsid w:val="0070409B"/>
    <w:rsid w:val="007A66BA"/>
    <w:rsid w:val="007D1029"/>
    <w:rsid w:val="007F108F"/>
    <w:rsid w:val="00801CE4"/>
    <w:rsid w:val="0081349F"/>
    <w:rsid w:val="0083320A"/>
    <w:rsid w:val="00844018"/>
    <w:rsid w:val="008771AA"/>
    <w:rsid w:val="008A40D1"/>
    <w:rsid w:val="008B6010"/>
    <w:rsid w:val="008B66D2"/>
    <w:rsid w:val="008C5C1A"/>
    <w:rsid w:val="008D349A"/>
    <w:rsid w:val="008E4736"/>
    <w:rsid w:val="008E6832"/>
    <w:rsid w:val="00931DF5"/>
    <w:rsid w:val="009508C3"/>
    <w:rsid w:val="0098403D"/>
    <w:rsid w:val="009A2BCB"/>
    <w:rsid w:val="009B2CFB"/>
    <w:rsid w:val="009B2E48"/>
    <w:rsid w:val="009D35A0"/>
    <w:rsid w:val="00A14C00"/>
    <w:rsid w:val="00A31C89"/>
    <w:rsid w:val="00A81591"/>
    <w:rsid w:val="00A845C3"/>
    <w:rsid w:val="00A94CC0"/>
    <w:rsid w:val="00B14A07"/>
    <w:rsid w:val="00B16BFC"/>
    <w:rsid w:val="00B4418F"/>
    <w:rsid w:val="00BA5F07"/>
    <w:rsid w:val="00BE52F6"/>
    <w:rsid w:val="00BE65A1"/>
    <w:rsid w:val="00C24EB7"/>
    <w:rsid w:val="00C465CB"/>
    <w:rsid w:val="00C52F7E"/>
    <w:rsid w:val="00C66404"/>
    <w:rsid w:val="00C83646"/>
    <w:rsid w:val="00C911B4"/>
    <w:rsid w:val="00CA1B4B"/>
    <w:rsid w:val="00CC7B03"/>
    <w:rsid w:val="00CD0D43"/>
    <w:rsid w:val="00CF1C26"/>
    <w:rsid w:val="00D44B30"/>
    <w:rsid w:val="00D51784"/>
    <w:rsid w:val="00D91484"/>
    <w:rsid w:val="00DB5F93"/>
    <w:rsid w:val="00DD7AB4"/>
    <w:rsid w:val="00DE1B16"/>
    <w:rsid w:val="00E35D9B"/>
    <w:rsid w:val="00E669B4"/>
    <w:rsid w:val="00EE058B"/>
    <w:rsid w:val="00F133F3"/>
    <w:rsid w:val="00F25192"/>
    <w:rsid w:val="00F55EAF"/>
    <w:rsid w:val="00F65880"/>
    <w:rsid w:val="00F95B96"/>
    <w:rsid w:val="00FC2CB5"/>
    <w:rsid w:val="00FC7EE6"/>
    <w:rsid w:val="00FD21E4"/>
    <w:rsid w:val="00FF3E9C"/>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 w:type="character" w:styleId="Hipervnculo">
    <w:name w:val="Hyperlink"/>
    <w:basedOn w:val="Fuentedeprrafopredeter"/>
    <w:uiPriority w:val="99"/>
    <w:unhideWhenUsed/>
    <w:rsid w:val="00E669B4"/>
    <w:rPr>
      <w:color w:val="0563C1" w:themeColor="hyperlink"/>
      <w:u w:val="single"/>
    </w:rPr>
  </w:style>
  <w:style w:type="character" w:styleId="Mencinsinresolver">
    <w:name w:val="Unresolved Mention"/>
    <w:basedOn w:val="Fuentedeprrafopredeter"/>
    <w:uiPriority w:val="99"/>
    <w:semiHidden/>
    <w:unhideWhenUsed/>
    <w:rsid w:val="00E669B4"/>
    <w:rPr>
      <w:color w:val="605E5C"/>
      <w:shd w:val="clear" w:color="auto" w:fill="E1DFDD"/>
    </w:rPr>
  </w:style>
  <w:style w:type="character" w:styleId="Hipervnculovisitado">
    <w:name w:val="FollowedHyperlink"/>
    <w:basedOn w:val="Fuentedeprrafopredeter"/>
    <w:uiPriority w:val="99"/>
    <w:semiHidden/>
    <w:unhideWhenUsed/>
    <w:rsid w:val="008B66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nunez@unah.edu.h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nuel.miranda@unah.edu.hn" TargetMode="External"/><Relationship Id="rId4" Type="http://schemas.openxmlformats.org/officeDocument/2006/relationships/settings" Target="settings.xml"/><Relationship Id="rId9" Type="http://schemas.openxmlformats.org/officeDocument/2006/relationships/hyperlink" Target="mailto:nimartinezc@unah.edu.h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cp:lastPrinted>2024-07-16T19:55:00Z</cp:lastPrinted>
  <dcterms:created xsi:type="dcterms:W3CDTF">2025-06-17T19:33:00Z</dcterms:created>
  <dcterms:modified xsi:type="dcterms:W3CDTF">2025-10-30T14:01:00Z</dcterms:modified>
</cp:coreProperties>
</file>