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F684" w14:textId="311BFDA4" w:rsidR="000E4F5A" w:rsidRPr="00E2478D" w:rsidRDefault="008E2B81" w:rsidP="00B842FE">
      <w:pPr>
        <w:rPr>
          <w:rFonts w:ascii="Calibri" w:eastAsiaTheme="majorEastAsia" w:hAnsi="Calibri" w:cs="Calibri"/>
          <w:b/>
          <w:bCs/>
          <w:color w:val="0F4761" w:themeColor="accent1" w:themeShade="BF"/>
          <w:kern w:val="0"/>
          <w:sz w:val="28"/>
          <w:szCs w:val="28"/>
          <w:lang w:val="es-ES"/>
          <w14:ligatures w14:val="none"/>
        </w:rPr>
      </w:pPr>
      <w:r w:rsidRPr="00E2478D">
        <w:rPr>
          <w:rFonts w:ascii="Calibri" w:eastAsiaTheme="majorEastAsia" w:hAnsi="Calibri" w:cs="Calibri"/>
          <w:b/>
          <w:bCs/>
          <w:color w:val="0F4761" w:themeColor="accent1" w:themeShade="BF"/>
          <w:kern w:val="0"/>
          <w:sz w:val="28"/>
          <w:szCs w:val="28"/>
          <w:lang w:val="es-ES"/>
          <w14:ligatures w14:val="none"/>
        </w:rPr>
        <w:t>LÍNEAS DE INVESTIGACIÓN DE LA CARRERA DE ADMINISTRACIÓN Y GENERACIÓN DE EMPRESAS ARTICULADAS A LAS PRIORIDADES INSTITUCIONALES DE LA UNAH</w:t>
      </w:r>
    </w:p>
    <w:p w14:paraId="67283C1B" w14:textId="77777777" w:rsidR="00002805" w:rsidRPr="00C50C34" w:rsidRDefault="00002805" w:rsidP="00B842FE">
      <w:pPr>
        <w:rPr>
          <w:rFonts w:ascii="Times New Roman" w:hAnsi="Times New Roman" w:cs="Times New Roman"/>
          <w:b/>
          <w:bCs/>
          <w:lang w:val="es-ES_tradnl"/>
        </w:rPr>
      </w:pPr>
    </w:p>
    <w:p w14:paraId="1957A1EA" w14:textId="716C4317" w:rsidR="00A53C64" w:rsidRPr="00C50C34" w:rsidRDefault="00A53C64" w:rsidP="00A53C64">
      <w:pPr>
        <w:rPr>
          <w:rFonts w:ascii="Times New Roman" w:hAnsi="Times New Roman" w:cs="Times New Roman"/>
          <w:b/>
          <w:bCs/>
          <w:lang w:val="es-ES_tradnl"/>
        </w:rPr>
      </w:pPr>
    </w:p>
    <w:p w14:paraId="2B95225D" w14:textId="2EFE0216" w:rsidR="008E2B81" w:rsidRPr="00E2478D" w:rsidRDefault="00B5364E" w:rsidP="008E2B81">
      <w:pPr>
        <w:rPr>
          <w:rFonts w:ascii="Calibri" w:eastAsiaTheme="majorEastAsia" w:hAnsi="Calibri" w:cs="Calibri"/>
          <w:b/>
          <w:bCs/>
          <w:color w:val="156082" w:themeColor="accent1"/>
          <w:kern w:val="0"/>
          <w:sz w:val="26"/>
          <w:szCs w:val="26"/>
          <w:lang w:val="es-ES"/>
          <w14:ligatures w14:val="none"/>
        </w:rPr>
      </w:pPr>
      <w:r w:rsidRPr="00E2478D">
        <w:rPr>
          <w:rFonts w:ascii="Calibri" w:eastAsiaTheme="majorEastAsia" w:hAnsi="Calibri" w:cs="Calibri"/>
          <w:b/>
          <w:bCs/>
          <w:color w:val="156082" w:themeColor="accent1"/>
          <w:kern w:val="0"/>
          <w:sz w:val="26"/>
          <w:szCs w:val="26"/>
          <w:lang w:val="es-ES"/>
          <w14:ligatures w14:val="none"/>
        </w:rPr>
        <w:t>Karla María Flores Juanez</w:t>
      </w:r>
      <w:r w:rsidR="008E2B81" w:rsidRPr="00E2478D">
        <w:rPr>
          <w:rFonts w:ascii="Calibri" w:eastAsiaTheme="majorEastAsia" w:hAnsi="Calibri" w:cs="Calibri"/>
          <w:b/>
          <w:bCs/>
          <w:color w:val="156082" w:themeColor="accent1"/>
          <w:kern w:val="0"/>
          <w:sz w:val="26"/>
          <w:szCs w:val="26"/>
          <w:vertAlign w:val="superscript"/>
          <w:lang w:val="es-ES"/>
          <w14:ligatures w14:val="none"/>
        </w:rPr>
        <w:t>1</w:t>
      </w:r>
      <w:r w:rsidR="008E2B81" w:rsidRPr="00E2478D">
        <w:rPr>
          <w:rFonts w:ascii="Calibri" w:eastAsiaTheme="majorEastAsia" w:hAnsi="Calibri" w:cs="Calibri"/>
          <w:b/>
          <w:bCs/>
          <w:color w:val="156082" w:themeColor="accent1"/>
          <w:kern w:val="0"/>
          <w:sz w:val="26"/>
          <w:szCs w:val="26"/>
          <w:lang w:val="es-ES"/>
          <w14:ligatures w14:val="none"/>
        </w:rPr>
        <w:t>; Dennis Francisco Durón Lanza</w:t>
      </w:r>
      <w:r w:rsidR="008E2B81" w:rsidRPr="00E2478D">
        <w:rPr>
          <w:rFonts w:ascii="Calibri" w:eastAsiaTheme="majorEastAsia" w:hAnsi="Calibri" w:cs="Calibri"/>
          <w:b/>
          <w:bCs/>
          <w:color w:val="156082" w:themeColor="accent1"/>
          <w:kern w:val="0"/>
          <w:sz w:val="26"/>
          <w:szCs w:val="26"/>
          <w:vertAlign w:val="superscript"/>
          <w:lang w:val="es-ES"/>
          <w14:ligatures w14:val="none"/>
        </w:rPr>
        <w:t>2</w:t>
      </w:r>
      <w:r w:rsidR="008E2B81" w:rsidRPr="00E2478D">
        <w:rPr>
          <w:rFonts w:ascii="Calibri" w:eastAsiaTheme="majorEastAsia" w:hAnsi="Calibri" w:cs="Calibri"/>
          <w:b/>
          <w:bCs/>
          <w:color w:val="156082" w:themeColor="accent1"/>
          <w:kern w:val="0"/>
          <w:sz w:val="26"/>
          <w:szCs w:val="26"/>
          <w:lang w:val="es-ES"/>
          <w14:ligatures w14:val="none"/>
        </w:rPr>
        <w:t>; Jesús Eduardo López</w:t>
      </w:r>
      <w:r w:rsidR="008E2B81" w:rsidRPr="00E2478D">
        <w:rPr>
          <w:rFonts w:ascii="Calibri" w:eastAsiaTheme="majorEastAsia" w:hAnsi="Calibri" w:cs="Calibri"/>
          <w:b/>
          <w:bCs/>
          <w:color w:val="156082" w:themeColor="accent1"/>
          <w:kern w:val="0"/>
          <w:sz w:val="26"/>
          <w:szCs w:val="26"/>
          <w:vertAlign w:val="superscript"/>
          <w:lang w:val="es-ES"/>
          <w14:ligatures w14:val="none"/>
        </w:rPr>
        <w:t>3</w:t>
      </w:r>
      <w:r w:rsidR="008E2B81" w:rsidRPr="00E2478D">
        <w:rPr>
          <w:rFonts w:ascii="Calibri" w:eastAsiaTheme="majorEastAsia" w:hAnsi="Calibri" w:cs="Calibri"/>
          <w:b/>
          <w:bCs/>
          <w:color w:val="156082" w:themeColor="accent1"/>
          <w:kern w:val="0"/>
          <w:sz w:val="26"/>
          <w:szCs w:val="26"/>
          <w:lang w:val="es-ES"/>
          <w14:ligatures w14:val="none"/>
        </w:rPr>
        <w:t xml:space="preserve">; Luz Esmeralda Salgado </w:t>
      </w:r>
      <w:r w:rsidR="008E2B81" w:rsidRPr="00E2478D">
        <w:rPr>
          <w:rFonts w:ascii="Calibri" w:eastAsiaTheme="majorEastAsia" w:hAnsi="Calibri" w:cs="Calibri"/>
          <w:b/>
          <w:bCs/>
          <w:color w:val="156082" w:themeColor="accent1"/>
          <w:kern w:val="0"/>
          <w:sz w:val="26"/>
          <w:szCs w:val="26"/>
          <w:vertAlign w:val="superscript"/>
          <w:lang w:val="es-ES"/>
          <w14:ligatures w14:val="none"/>
        </w:rPr>
        <w:t>4</w:t>
      </w:r>
    </w:p>
    <w:p w14:paraId="07482496" w14:textId="135407AE" w:rsidR="008E2B81" w:rsidRPr="008E2B81" w:rsidRDefault="008E2B81" w:rsidP="008E2B81">
      <w:pPr>
        <w:rPr>
          <w:rFonts w:ascii="Verdana" w:eastAsia="Times New Roman" w:hAnsi="Verdana" w:cs="Arial"/>
          <w:sz w:val="20"/>
          <w:szCs w:val="20"/>
          <w:lang w:val="es-ES" w:eastAsia="es-PA"/>
        </w:rPr>
      </w:pPr>
    </w:p>
    <w:p w14:paraId="0B98A43E" w14:textId="0C4F6D39" w:rsidR="00B5364E" w:rsidRPr="008E2B81" w:rsidRDefault="008E2B81" w:rsidP="008E2B81">
      <w:pPr>
        <w:rPr>
          <w:rFonts w:ascii="Times New Roman" w:eastAsia="Times New Roman" w:hAnsi="Times New Roman" w:cs="Times New Roman"/>
          <w:b/>
          <w:bCs/>
          <w:i/>
          <w:color w:val="156082" w:themeColor="accent1"/>
          <w:kern w:val="0"/>
          <w:sz w:val="20"/>
          <w:szCs w:val="26"/>
          <w:lang w:val="es-ES"/>
          <w14:ligatures w14:val="none"/>
        </w:rPr>
      </w:pPr>
      <w:r w:rsidRPr="008E2B81">
        <w:rPr>
          <w:rFonts w:ascii="Times New Roman" w:eastAsia="Times New Roman" w:hAnsi="Times New Roman" w:cs="Times New Roman"/>
          <w:b/>
          <w:bCs/>
          <w:i/>
          <w:color w:val="156082" w:themeColor="accent1"/>
          <w:kern w:val="0"/>
          <w:sz w:val="20"/>
          <w:szCs w:val="26"/>
          <w:vertAlign w:val="superscript"/>
          <w:lang w:val="es-ES"/>
          <w14:ligatures w14:val="none"/>
        </w:rPr>
        <w:t>1</w:t>
      </w:r>
      <w:r w:rsidR="00B5364E" w:rsidRPr="008E2B81">
        <w:rPr>
          <w:rFonts w:ascii="Times New Roman" w:eastAsia="Times New Roman" w:hAnsi="Times New Roman" w:cs="Times New Roman"/>
          <w:b/>
          <w:bCs/>
          <w:i/>
          <w:color w:val="156082" w:themeColor="accent1"/>
          <w:kern w:val="0"/>
          <w:sz w:val="20"/>
          <w:szCs w:val="26"/>
          <w:lang w:val="es-ES"/>
          <w14:ligatures w14:val="none"/>
        </w:rPr>
        <w:t>Universidad Nacional Autónoma de Honduras</w:t>
      </w:r>
      <w:r w:rsidRPr="008E2B81">
        <w:rPr>
          <w:rFonts w:ascii="Times New Roman" w:eastAsia="Times New Roman" w:hAnsi="Times New Roman" w:cs="Times New Roman"/>
          <w:b/>
          <w:bCs/>
          <w:i/>
          <w:color w:val="156082" w:themeColor="accent1"/>
          <w:kern w:val="0"/>
          <w:sz w:val="20"/>
          <w:szCs w:val="26"/>
          <w:lang w:val="es-ES"/>
          <w14:ligatures w14:val="none"/>
        </w:rPr>
        <w:t>:</w:t>
      </w:r>
      <w:r>
        <w:rPr>
          <w:rFonts w:ascii="Times New Roman" w:eastAsia="Times New Roman" w:hAnsi="Times New Roman" w:cs="Times New Roman"/>
          <w:b/>
          <w:bCs/>
          <w:i/>
          <w:color w:val="156082" w:themeColor="accent1"/>
          <w:kern w:val="0"/>
          <w:sz w:val="20"/>
          <w:szCs w:val="26"/>
          <w:lang w:val="es-ES"/>
          <w14:ligatures w14:val="none"/>
        </w:rPr>
        <w:t xml:space="preserve"> </w:t>
      </w:r>
      <w:hyperlink r:id="rId7" w:history="1">
        <w:r w:rsidRPr="008E2B81">
          <w:rPr>
            <w:rFonts w:ascii="Times New Roman" w:eastAsia="Times New Roman" w:hAnsi="Times New Roman" w:cs="Times New Roman"/>
            <w:b/>
            <w:bCs/>
            <w:i/>
            <w:color w:val="156082" w:themeColor="accent1"/>
            <w:kern w:val="0"/>
            <w:sz w:val="20"/>
            <w:szCs w:val="26"/>
            <w:lang w:val="es-ES"/>
            <w14:ligatures w14:val="none"/>
          </w:rPr>
          <w:t>karla.flores@unah.edu.hn</w:t>
        </w:r>
      </w:hyperlink>
    </w:p>
    <w:p w14:paraId="79E197C4" w14:textId="77777777" w:rsidR="00B5364E" w:rsidRPr="008E2B81" w:rsidRDefault="00B5364E" w:rsidP="008E2B81">
      <w:pPr>
        <w:rPr>
          <w:rFonts w:ascii="Times New Roman" w:hAnsi="Times New Roman" w:cs="Times New Roman"/>
          <w:b/>
          <w:bCs/>
          <w:i/>
          <w:color w:val="156082" w:themeColor="accent1"/>
          <w:kern w:val="0"/>
          <w:szCs w:val="26"/>
          <w:lang w:val="es-ES"/>
          <w14:ligatures w14:val="none"/>
        </w:rPr>
      </w:pPr>
      <w:r w:rsidRPr="004C7B2C">
        <w:rPr>
          <w:rFonts w:ascii="Times New Roman" w:eastAsia="Times New Roman" w:hAnsi="Times New Roman" w:cs="Times New Roman"/>
          <w:b/>
          <w:bCs/>
          <w:i/>
          <w:color w:val="156082" w:themeColor="accent1"/>
          <w:kern w:val="0"/>
          <w:sz w:val="20"/>
          <w:szCs w:val="26"/>
          <w:lang w:val="es-ES"/>
          <w14:ligatures w14:val="none"/>
        </w:rPr>
        <w:t>ORCID</w:t>
      </w:r>
      <w:r w:rsidRPr="008E2B81">
        <w:rPr>
          <w:rFonts w:ascii="Times New Roman" w:hAnsi="Times New Roman" w:cs="Times New Roman"/>
          <w:b/>
          <w:bCs/>
          <w:i/>
          <w:color w:val="156082" w:themeColor="accent1"/>
          <w:kern w:val="0"/>
          <w:szCs w:val="26"/>
          <w:lang w:val="es-ES"/>
          <w14:ligatures w14:val="none"/>
        </w:rPr>
        <w:t xml:space="preserve">: </w:t>
      </w:r>
      <w:hyperlink r:id="rId8" w:history="1">
        <w:r w:rsidRPr="008E2B81">
          <w:rPr>
            <w:rFonts w:ascii="Times New Roman" w:hAnsi="Times New Roman" w:cs="Times New Roman"/>
            <w:b/>
            <w:bCs/>
            <w:i/>
            <w:color w:val="156082" w:themeColor="accent1"/>
            <w:kern w:val="0"/>
            <w:szCs w:val="26"/>
            <w:lang w:val="es-ES"/>
            <w14:ligatures w14:val="none"/>
          </w:rPr>
          <w:t>https://orcid.org/0000-0002-6389-3518</w:t>
        </w:r>
      </w:hyperlink>
    </w:p>
    <w:p w14:paraId="7ED0E9DC" w14:textId="77777777" w:rsidR="00162FC3" w:rsidRPr="008E2B81" w:rsidRDefault="00162FC3" w:rsidP="008E2B81">
      <w:pPr>
        <w:rPr>
          <w:rFonts w:ascii="Times New Roman" w:hAnsi="Times New Roman" w:cs="Times New Roman"/>
          <w:b/>
          <w:bCs/>
          <w:i/>
          <w:color w:val="156082" w:themeColor="accent1"/>
          <w:kern w:val="0"/>
          <w:szCs w:val="26"/>
          <w:lang w:val="es-ES"/>
          <w14:ligatures w14:val="none"/>
        </w:rPr>
      </w:pPr>
    </w:p>
    <w:p w14:paraId="733BDF63" w14:textId="244EECAE" w:rsidR="00162FC3" w:rsidRPr="008E2B81" w:rsidRDefault="008E2B81" w:rsidP="008E2B81">
      <w:pPr>
        <w:rPr>
          <w:rFonts w:ascii="Times New Roman" w:eastAsia="Times New Roman" w:hAnsi="Times New Roman" w:cs="Times New Roman"/>
          <w:b/>
          <w:bCs/>
          <w:i/>
          <w:color w:val="156082" w:themeColor="accent1"/>
          <w:kern w:val="0"/>
          <w:sz w:val="20"/>
          <w:szCs w:val="26"/>
          <w:lang w:val="es-ES"/>
          <w14:ligatures w14:val="none"/>
        </w:rPr>
      </w:pPr>
      <w:r w:rsidRPr="008E2B81">
        <w:rPr>
          <w:rFonts w:ascii="Times New Roman" w:eastAsia="Times New Roman" w:hAnsi="Times New Roman" w:cs="Times New Roman"/>
          <w:b/>
          <w:bCs/>
          <w:i/>
          <w:color w:val="156082" w:themeColor="accent1"/>
          <w:kern w:val="0"/>
          <w:sz w:val="20"/>
          <w:szCs w:val="26"/>
          <w:vertAlign w:val="superscript"/>
          <w:lang w:val="es-ES"/>
          <w14:ligatures w14:val="none"/>
        </w:rPr>
        <w:t>2</w:t>
      </w:r>
      <w:r w:rsidR="00162FC3" w:rsidRPr="008E2B81">
        <w:rPr>
          <w:rFonts w:ascii="Times New Roman" w:eastAsia="Times New Roman" w:hAnsi="Times New Roman" w:cs="Times New Roman"/>
          <w:b/>
          <w:bCs/>
          <w:i/>
          <w:color w:val="156082" w:themeColor="accent1"/>
          <w:kern w:val="0"/>
          <w:sz w:val="20"/>
          <w:szCs w:val="26"/>
          <w:lang w:val="es-ES"/>
          <w14:ligatures w14:val="none"/>
        </w:rPr>
        <w:t xml:space="preserve">Universidad Nacional Autónoma de </w:t>
      </w:r>
      <w:r w:rsidRPr="008E2B81">
        <w:rPr>
          <w:rFonts w:ascii="Times New Roman" w:eastAsia="Times New Roman" w:hAnsi="Times New Roman" w:cs="Times New Roman"/>
          <w:b/>
          <w:bCs/>
          <w:i/>
          <w:color w:val="156082" w:themeColor="accent1"/>
          <w:kern w:val="0"/>
          <w:sz w:val="20"/>
          <w:szCs w:val="26"/>
          <w:lang w:val="es-ES"/>
          <w14:ligatures w14:val="none"/>
        </w:rPr>
        <w:t>Honduras</w:t>
      </w:r>
      <w:r>
        <w:rPr>
          <w:rFonts w:ascii="Times New Roman" w:eastAsia="Times New Roman" w:hAnsi="Times New Roman" w:cs="Times New Roman"/>
          <w:b/>
          <w:bCs/>
          <w:i/>
          <w:color w:val="156082" w:themeColor="accent1"/>
          <w:kern w:val="0"/>
          <w:sz w:val="20"/>
          <w:szCs w:val="26"/>
          <w:lang w:val="es-ES"/>
          <w14:ligatures w14:val="none"/>
        </w:rPr>
        <w:t xml:space="preserve">; </w:t>
      </w:r>
      <w:hyperlink r:id="rId9" w:history="1">
        <w:r w:rsidR="00162FC3" w:rsidRPr="008E2B81">
          <w:rPr>
            <w:rFonts w:ascii="Times New Roman" w:eastAsia="Times New Roman" w:hAnsi="Times New Roman" w:cs="Times New Roman"/>
            <w:b/>
            <w:bCs/>
            <w:i/>
            <w:color w:val="156082" w:themeColor="accent1"/>
            <w:kern w:val="0"/>
            <w:sz w:val="20"/>
            <w:szCs w:val="26"/>
            <w:lang w:val="es-ES"/>
            <w14:ligatures w14:val="none"/>
          </w:rPr>
          <w:t>dennis.duron@unah.edu.hn</w:t>
        </w:r>
      </w:hyperlink>
    </w:p>
    <w:p w14:paraId="52E69441" w14:textId="77777777" w:rsidR="00B5364E" w:rsidRPr="008E2B81" w:rsidRDefault="00B5364E" w:rsidP="008E2B81">
      <w:pPr>
        <w:rPr>
          <w:rFonts w:ascii="Times New Roman" w:hAnsi="Times New Roman" w:cs="Times New Roman"/>
          <w:b/>
          <w:bCs/>
          <w:i/>
          <w:color w:val="156082" w:themeColor="accent1"/>
          <w:kern w:val="0"/>
          <w:szCs w:val="26"/>
          <w:lang w:val="es-ES"/>
          <w14:ligatures w14:val="none"/>
        </w:rPr>
      </w:pPr>
    </w:p>
    <w:p w14:paraId="2E5DFA8F" w14:textId="42CC2199" w:rsidR="00B5364E" w:rsidRPr="008E2B81" w:rsidRDefault="008E2B81" w:rsidP="008E2B81">
      <w:pPr>
        <w:rPr>
          <w:rFonts w:ascii="Times New Roman" w:hAnsi="Times New Roman" w:cs="Times New Roman"/>
          <w:b/>
          <w:bCs/>
          <w:i/>
          <w:color w:val="156082" w:themeColor="accent1"/>
          <w:kern w:val="0"/>
          <w:szCs w:val="26"/>
          <w:lang w:val="es-ES"/>
          <w14:ligatures w14:val="none"/>
        </w:rPr>
      </w:pPr>
      <w:r w:rsidRPr="008E2B81">
        <w:rPr>
          <w:rFonts w:ascii="Times New Roman" w:eastAsia="Times New Roman" w:hAnsi="Times New Roman" w:cs="Times New Roman"/>
          <w:b/>
          <w:bCs/>
          <w:i/>
          <w:color w:val="156082" w:themeColor="accent1"/>
          <w:kern w:val="0"/>
          <w:sz w:val="20"/>
          <w:szCs w:val="26"/>
          <w:vertAlign w:val="superscript"/>
          <w:lang w:val="es-ES"/>
          <w14:ligatures w14:val="none"/>
        </w:rPr>
        <w:t>3</w:t>
      </w:r>
      <w:r w:rsidR="00B5364E" w:rsidRPr="008E2B81">
        <w:rPr>
          <w:rFonts w:ascii="Times New Roman" w:eastAsia="Times New Roman" w:hAnsi="Times New Roman" w:cs="Times New Roman"/>
          <w:b/>
          <w:bCs/>
          <w:i/>
          <w:color w:val="156082" w:themeColor="accent1"/>
          <w:kern w:val="0"/>
          <w:sz w:val="20"/>
          <w:szCs w:val="26"/>
          <w:lang w:val="es-ES"/>
          <w14:ligatures w14:val="none"/>
        </w:rPr>
        <w:t xml:space="preserve">Universidad Nacional Autónoma de </w:t>
      </w:r>
      <w:r w:rsidRPr="008E2B81">
        <w:rPr>
          <w:rFonts w:ascii="Times New Roman" w:eastAsia="Times New Roman" w:hAnsi="Times New Roman" w:cs="Times New Roman"/>
          <w:b/>
          <w:bCs/>
          <w:i/>
          <w:color w:val="156082" w:themeColor="accent1"/>
          <w:kern w:val="0"/>
          <w:sz w:val="20"/>
          <w:szCs w:val="26"/>
          <w:lang w:val="es-ES"/>
          <w14:ligatures w14:val="none"/>
        </w:rPr>
        <w:t>Honduras</w:t>
      </w:r>
      <w:r>
        <w:rPr>
          <w:rFonts w:ascii="Times New Roman" w:eastAsia="Times New Roman" w:hAnsi="Times New Roman" w:cs="Times New Roman"/>
          <w:b/>
          <w:bCs/>
          <w:i/>
          <w:color w:val="156082" w:themeColor="accent1"/>
          <w:kern w:val="0"/>
          <w:sz w:val="20"/>
          <w:szCs w:val="26"/>
          <w:lang w:val="es-ES"/>
          <w14:ligatures w14:val="none"/>
        </w:rPr>
        <w:t xml:space="preserve">; </w:t>
      </w:r>
      <w:hyperlink r:id="rId10" w:history="1">
        <w:r w:rsidR="00B5364E" w:rsidRPr="008E2B81">
          <w:rPr>
            <w:rFonts w:ascii="Times New Roman" w:hAnsi="Times New Roman" w:cs="Times New Roman"/>
            <w:b/>
            <w:bCs/>
            <w:i/>
            <w:color w:val="156082" w:themeColor="accent1"/>
            <w:kern w:val="0"/>
            <w:szCs w:val="26"/>
            <w:lang w:val="es-ES"/>
            <w14:ligatures w14:val="none"/>
          </w:rPr>
          <w:t>jesus.lopez@unah.edu.hn</w:t>
        </w:r>
      </w:hyperlink>
    </w:p>
    <w:p w14:paraId="31FC18A7" w14:textId="77777777" w:rsidR="00B5364E" w:rsidRPr="008E2B81" w:rsidRDefault="00B5364E" w:rsidP="008E2B81">
      <w:pPr>
        <w:rPr>
          <w:rFonts w:ascii="Times New Roman" w:hAnsi="Times New Roman" w:cs="Times New Roman"/>
          <w:b/>
          <w:bCs/>
          <w:i/>
          <w:color w:val="156082" w:themeColor="accent1"/>
          <w:kern w:val="0"/>
          <w:szCs w:val="26"/>
          <w:lang w:val="es-ES"/>
          <w14:ligatures w14:val="none"/>
        </w:rPr>
      </w:pPr>
    </w:p>
    <w:p w14:paraId="287E9F30" w14:textId="4A7792FB" w:rsidR="00B5364E" w:rsidRPr="008E2B81" w:rsidRDefault="008E2B81" w:rsidP="008E2B81">
      <w:pPr>
        <w:rPr>
          <w:rFonts w:ascii="Times New Roman" w:eastAsia="Times New Roman" w:hAnsi="Times New Roman" w:cs="Times New Roman"/>
          <w:b/>
          <w:bCs/>
          <w:i/>
          <w:color w:val="156082" w:themeColor="accent1"/>
          <w:kern w:val="0"/>
          <w:sz w:val="20"/>
          <w:szCs w:val="26"/>
          <w:lang w:val="es-ES"/>
          <w14:ligatures w14:val="none"/>
        </w:rPr>
      </w:pPr>
      <w:r w:rsidRPr="008E2B81">
        <w:rPr>
          <w:rFonts w:ascii="Times New Roman" w:eastAsia="Times New Roman" w:hAnsi="Times New Roman" w:cs="Times New Roman"/>
          <w:b/>
          <w:bCs/>
          <w:i/>
          <w:color w:val="156082" w:themeColor="accent1"/>
          <w:kern w:val="0"/>
          <w:sz w:val="20"/>
          <w:szCs w:val="26"/>
          <w:vertAlign w:val="superscript"/>
          <w:lang w:val="es-ES"/>
          <w14:ligatures w14:val="none"/>
        </w:rPr>
        <w:t>4</w:t>
      </w:r>
      <w:r w:rsidR="00B5364E" w:rsidRPr="008E2B81">
        <w:rPr>
          <w:rFonts w:ascii="Times New Roman" w:eastAsia="Times New Roman" w:hAnsi="Times New Roman" w:cs="Times New Roman"/>
          <w:b/>
          <w:bCs/>
          <w:i/>
          <w:color w:val="156082" w:themeColor="accent1"/>
          <w:kern w:val="0"/>
          <w:sz w:val="20"/>
          <w:szCs w:val="26"/>
          <w:lang w:val="es-ES"/>
          <w14:ligatures w14:val="none"/>
        </w:rPr>
        <w:t>Universidad Nacional Autónoma de Honduras</w:t>
      </w:r>
      <w:r>
        <w:rPr>
          <w:rFonts w:ascii="Times New Roman" w:eastAsia="Times New Roman" w:hAnsi="Times New Roman" w:cs="Times New Roman"/>
          <w:b/>
          <w:bCs/>
          <w:i/>
          <w:color w:val="156082" w:themeColor="accent1"/>
          <w:kern w:val="0"/>
          <w:sz w:val="20"/>
          <w:szCs w:val="26"/>
          <w:lang w:val="es-ES"/>
          <w14:ligatures w14:val="none"/>
        </w:rPr>
        <w:t xml:space="preserve">; </w:t>
      </w:r>
      <w:hyperlink r:id="rId11" w:history="1">
        <w:r w:rsidRPr="008E2B81">
          <w:rPr>
            <w:rFonts w:ascii="Times New Roman" w:eastAsia="Times New Roman" w:hAnsi="Times New Roman" w:cs="Times New Roman"/>
            <w:b/>
            <w:bCs/>
            <w:i/>
            <w:color w:val="156082" w:themeColor="accent1"/>
            <w:kern w:val="0"/>
            <w:sz w:val="20"/>
            <w:szCs w:val="26"/>
            <w:lang w:val="es-ES"/>
            <w14:ligatures w14:val="none"/>
          </w:rPr>
          <w:t>luz.salgado@unah.edu.hn</w:t>
        </w:r>
      </w:hyperlink>
    </w:p>
    <w:p w14:paraId="16FCC90B" w14:textId="77777777" w:rsidR="00B5364E" w:rsidRPr="008E2B81" w:rsidRDefault="00B5364E" w:rsidP="00B5364E">
      <w:pPr>
        <w:jc w:val="right"/>
        <w:rPr>
          <w:rStyle w:val="Hipervnculo"/>
          <w:rFonts w:ascii="Verdana" w:eastAsia="Times New Roman" w:hAnsi="Verdana" w:cs="Arial"/>
          <w:sz w:val="20"/>
          <w:szCs w:val="20"/>
          <w:lang w:val="es-ES" w:eastAsia="es-PA"/>
        </w:rPr>
      </w:pPr>
    </w:p>
    <w:p w14:paraId="19D5A056" w14:textId="77777777" w:rsidR="00AA795F" w:rsidRPr="00C50C34" w:rsidRDefault="00AA795F" w:rsidP="00B842FE">
      <w:pPr>
        <w:rPr>
          <w:rFonts w:ascii="Times New Roman" w:hAnsi="Times New Roman" w:cs="Times New Roman"/>
          <w:b/>
          <w:bCs/>
          <w:lang w:val="es-ES_tradnl"/>
        </w:rPr>
      </w:pPr>
    </w:p>
    <w:p w14:paraId="6A327314" w14:textId="35D1091A" w:rsidR="00002805" w:rsidRPr="00E2478D" w:rsidRDefault="008E2B81" w:rsidP="00B842FE">
      <w:pPr>
        <w:rPr>
          <w:rFonts w:ascii="Calibri" w:hAnsi="Calibri" w:cs="Calibri"/>
          <w:b/>
          <w:bCs/>
          <w:lang w:val="es-ES_tradnl"/>
        </w:rPr>
      </w:pPr>
      <w:r w:rsidRPr="00E2478D">
        <w:rPr>
          <w:rFonts w:ascii="Calibri" w:eastAsiaTheme="majorEastAsia" w:hAnsi="Calibri" w:cs="Calibri"/>
          <w:b/>
          <w:bCs/>
          <w:color w:val="0F4761" w:themeColor="accent1" w:themeShade="BF"/>
          <w:kern w:val="0"/>
          <w:sz w:val="28"/>
          <w:szCs w:val="28"/>
          <w:lang w:val="es-ES"/>
          <w14:ligatures w14:val="none"/>
        </w:rPr>
        <w:t>RESUMEN</w:t>
      </w:r>
    </w:p>
    <w:p w14:paraId="2F32377A" w14:textId="77777777" w:rsidR="00E700E3" w:rsidRPr="00C50C34" w:rsidRDefault="00E700E3" w:rsidP="00B842FE">
      <w:pPr>
        <w:rPr>
          <w:rFonts w:ascii="Times New Roman" w:hAnsi="Times New Roman" w:cs="Times New Roman"/>
          <w:lang w:val="es-ES_tradnl"/>
        </w:rPr>
      </w:pPr>
    </w:p>
    <w:p w14:paraId="0FDD36FB" w14:textId="4C2C70A5" w:rsidR="00C923BA" w:rsidRPr="00E2478D" w:rsidRDefault="00002805"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L</w:t>
      </w:r>
      <w:r w:rsidR="00E700E3" w:rsidRPr="00E2478D">
        <w:rPr>
          <w:rFonts w:ascii="Calibri" w:hAnsi="Calibri" w:cs="Calibri"/>
          <w:sz w:val="22"/>
          <w:szCs w:val="22"/>
          <w:lang w:val="es-ES_tradnl"/>
        </w:rPr>
        <w:t xml:space="preserve">as carreras </w:t>
      </w:r>
      <w:r w:rsidR="00A63796" w:rsidRPr="00E2478D">
        <w:rPr>
          <w:rFonts w:ascii="Calibri" w:hAnsi="Calibri" w:cs="Calibri"/>
          <w:sz w:val="22"/>
          <w:szCs w:val="22"/>
          <w:lang w:val="es-ES_tradnl"/>
        </w:rPr>
        <w:t>universitarias</w:t>
      </w:r>
      <w:r w:rsidR="00E700E3" w:rsidRPr="00E2478D">
        <w:rPr>
          <w:rFonts w:ascii="Calibri" w:hAnsi="Calibri" w:cs="Calibri"/>
          <w:sz w:val="22"/>
          <w:szCs w:val="22"/>
          <w:lang w:val="es-ES_tradnl"/>
        </w:rPr>
        <w:t xml:space="preserve"> pued</w:t>
      </w:r>
      <w:r w:rsidRPr="00E2478D">
        <w:rPr>
          <w:rFonts w:ascii="Calibri" w:hAnsi="Calibri" w:cs="Calibri"/>
          <w:sz w:val="22"/>
          <w:szCs w:val="22"/>
          <w:lang w:val="es-ES_tradnl"/>
        </w:rPr>
        <w:t>e</w:t>
      </w:r>
      <w:r w:rsidR="00E700E3" w:rsidRPr="00E2478D">
        <w:rPr>
          <w:rFonts w:ascii="Calibri" w:hAnsi="Calibri" w:cs="Calibri"/>
          <w:sz w:val="22"/>
          <w:szCs w:val="22"/>
          <w:lang w:val="es-ES_tradnl"/>
        </w:rPr>
        <w:t xml:space="preserve">n servir como entes críticos y transformadores de la sociedad en la que se insertan, </w:t>
      </w:r>
      <w:r w:rsidRPr="00E2478D">
        <w:rPr>
          <w:rFonts w:ascii="Calibri" w:hAnsi="Calibri" w:cs="Calibri"/>
          <w:sz w:val="22"/>
          <w:szCs w:val="22"/>
          <w:lang w:val="es-ES_tradnl"/>
        </w:rPr>
        <w:t xml:space="preserve">para ello, </w:t>
      </w:r>
      <w:r w:rsidR="00E700E3" w:rsidRPr="00E2478D">
        <w:rPr>
          <w:rFonts w:ascii="Calibri" w:hAnsi="Calibri" w:cs="Calibri"/>
          <w:sz w:val="22"/>
          <w:szCs w:val="22"/>
          <w:lang w:val="es-ES_tradnl"/>
        </w:rPr>
        <w:t>es indispensable que est</w:t>
      </w:r>
      <w:r w:rsidR="00E51F9D" w:rsidRPr="00E2478D">
        <w:rPr>
          <w:rFonts w:ascii="Calibri" w:hAnsi="Calibri" w:cs="Calibri"/>
          <w:sz w:val="22"/>
          <w:szCs w:val="22"/>
          <w:lang w:val="es-ES_tradnl"/>
        </w:rPr>
        <w:t>a</w:t>
      </w:r>
      <w:r w:rsidR="00E700E3" w:rsidRPr="00E2478D">
        <w:rPr>
          <w:rFonts w:ascii="Calibri" w:hAnsi="Calibri" w:cs="Calibri"/>
          <w:sz w:val="22"/>
          <w:szCs w:val="22"/>
          <w:lang w:val="es-ES_tradnl"/>
        </w:rPr>
        <w:t>s definan sus líneas de investigación partiendo de las prioridades de investigación establecidas por la institución; esto posibilitará que las carreras establezcan relaciones de trabajo en conjunto con otras carreras de la universidad, el país, la región, con metodologías de colaboración interdisciplinarias, multidisciplinarias y transdisciplinarias</w:t>
      </w:r>
      <w:r w:rsidR="00E51F9D" w:rsidRPr="00E2478D">
        <w:rPr>
          <w:rFonts w:ascii="Calibri" w:hAnsi="Calibri" w:cs="Calibri"/>
          <w:sz w:val="22"/>
          <w:szCs w:val="22"/>
          <w:lang w:val="es-ES_tradnl"/>
        </w:rPr>
        <w:t>.</w:t>
      </w:r>
      <w:r w:rsidR="00C923BA" w:rsidRPr="00E2478D">
        <w:rPr>
          <w:rFonts w:ascii="Calibri" w:hAnsi="Calibri" w:cs="Calibri"/>
          <w:sz w:val="22"/>
          <w:szCs w:val="22"/>
          <w:lang w:val="es-ES_tradnl"/>
        </w:rPr>
        <w:t xml:space="preserve"> </w:t>
      </w:r>
    </w:p>
    <w:p w14:paraId="6450FE72" w14:textId="1C20A0C9" w:rsidR="00E700E3" w:rsidRPr="00E2478D" w:rsidRDefault="00E51F9D"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 xml:space="preserve">La Universidad Nacional </w:t>
      </w:r>
      <w:r w:rsidR="006C1BF1" w:rsidRPr="00E2478D">
        <w:rPr>
          <w:rFonts w:ascii="Calibri" w:hAnsi="Calibri" w:cs="Calibri"/>
          <w:sz w:val="22"/>
          <w:szCs w:val="22"/>
          <w:lang w:val="es-ES_tradnl"/>
        </w:rPr>
        <w:t>Autónoma</w:t>
      </w:r>
      <w:r w:rsidRPr="00E2478D">
        <w:rPr>
          <w:rFonts w:ascii="Calibri" w:hAnsi="Calibri" w:cs="Calibri"/>
          <w:sz w:val="22"/>
          <w:szCs w:val="22"/>
          <w:lang w:val="es-ES_tradnl"/>
        </w:rPr>
        <w:t xml:space="preserve"> de Honduras ha establecido los temas prioritarios para el abordaje estratégico de los problemas del país y la región</w:t>
      </w:r>
      <w:r w:rsidR="00E700E3" w:rsidRPr="00E2478D">
        <w:rPr>
          <w:rFonts w:ascii="Calibri" w:hAnsi="Calibri" w:cs="Calibri"/>
          <w:sz w:val="22"/>
          <w:szCs w:val="22"/>
          <w:lang w:val="es-ES_tradnl"/>
        </w:rPr>
        <w:t>, a través de la articulación de cuatro fuentes: las prioridades de la misma universidad (instancia institucional), los ejes contenidos en el Plan de Nación (instancia nacional), las áreas prioritarias del Consejo Superior Universitario Centroamericano, CSUCA, (instancia regional) y, los Objetivos de Desarrollo Sostenible, expuestos por el Programa de las Naciones Unidas para el Desarrollo, PNUD (instancia global)</w:t>
      </w:r>
      <w:r w:rsidR="00C923BA" w:rsidRPr="00E2478D">
        <w:rPr>
          <w:rFonts w:ascii="Calibri" w:hAnsi="Calibri" w:cs="Calibri"/>
          <w:sz w:val="22"/>
          <w:szCs w:val="22"/>
          <w:lang w:val="es-ES_tradnl"/>
        </w:rPr>
        <w:t xml:space="preserve">: </w:t>
      </w:r>
      <w:r w:rsidR="00E700E3" w:rsidRPr="00E2478D">
        <w:rPr>
          <w:rFonts w:ascii="Calibri" w:hAnsi="Calibri" w:cs="Calibri"/>
          <w:sz w:val="22"/>
          <w:szCs w:val="22"/>
          <w:lang w:val="es-ES_tradnl"/>
        </w:rPr>
        <w:t>esta articulación esboza una línea de partida desde la cual,</w:t>
      </w:r>
      <w:r w:rsidR="00C50C34" w:rsidRPr="00E2478D">
        <w:rPr>
          <w:rFonts w:ascii="Calibri" w:hAnsi="Calibri" w:cs="Calibri"/>
          <w:sz w:val="22"/>
          <w:szCs w:val="22"/>
          <w:lang w:val="es-ES_tradnl"/>
        </w:rPr>
        <w:t xml:space="preserve"> las carreras de grado y posgrado de la Facultad de Ciencias Económicas, Administrativas y Contables, </w:t>
      </w:r>
      <w:r w:rsidR="00E700E3" w:rsidRPr="00E2478D">
        <w:rPr>
          <w:rFonts w:ascii="Calibri" w:hAnsi="Calibri" w:cs="Calibri"/>
          <w:sz w:val="22"/>
          <w:szCs w:val="22"/>
          <w:lang w:val="es-ES_tradnl"/>
        </w:rPr>
        <w:t xml:space="preserve">y en especial la carrera de </w:t>
      </w:r>
      <w:r w:rsidR="006C1BF1" w:rsidRPr="00E2478D">
        <w:rPr>
          <w:rFonts w:ascii="Calibri" w:hAnsi="Calibri" w:cs="Calibri"/>
          <w:sz w:val="22"/>
          <w:szCs w:val="22"/>
          <w:lang w:val="es-ES_tradnl"/>
        </w:rPr>
        <w:t>Administración</w:t>
      </w:r>
      <w:r w:rsidR="00E700E3" w:rsidRPr="00E2478D">
        <w:rPr>
          <w:rFonts w:ascii="Calibri" w:hAnsi="Calibri" w:cs="Calibri"/>
          <w:sz w:val="22"/>
          <w:szCs w:val="22"/>
          <w:lang w:val="es-ES_tradnl"/>
        </w:rPr>
        <w:t xml:space="preserve"> </w:t>
      </w:r>
      <w:r w:rsidR="00903426" w:rsidRPr="00E2478D">
        <w:rPr>
          <w:rFonts w:ascii="Calibri" w:hAnsi="Calibri" w:cs="Calibri"/>
          <w:sz w:val="22"/>
          <w:szCs w:val="22"/>
          <w:lang w:val="es-ES_tradnl"/>
        </w:rPr>
        <w:t xml:space="preserve">y Generación </w:t>
      </w:r>
      <w:r w:rsidR="00E700E3" w:rsidRPr="00E2478D">
        <w:rPr>
          <w:rFonts w:ascii="Calibri" w:hAnsi="Calibri" w:cs="Calibri"/>
          <w:sz w:val="22"/>
          <w:szCs w:val="22"/>
          <w:lang w:val="es-ES_tradnl"/>
        </w:rPr>
        <w:t>de Empresas, pueda enmarcar su actividad investigativa en las necesidades más urgentes.</w:t>
      </w:r>
    </w:p>
    <w:p w14:paraId="601482FF" w14:textId="48CC097F" w:rsidR="005F4278" w:rsidRPr="00E2478D" w:rsidRDefault="005F4278"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La</w:t>
      </w:r>
      <w:r w:rsidR="002A7D08" w:rsidRPr="00E2478D">
        <w:rPr>
          <w:rFonts w:ascii="Calibri" w:hAnsi="Calibri" w:cs="Calibri"/>
          <w:sz w:val="22"/>
          <w:szCs w:val="22"/>
          <w:lang w:val="es-ES_tradnl"/>
        </w:rPr>
        <w:t xml:space="preserve"> definición de las líneas prioritarias de investigación </w:t>
      </w:r>
      <w:r w:rsidRPr="00E2478D">
        <w:rPr>
          <w:rFonts w:ascii="Calibri" w:hAnsi="Calibri" w:cs="Calibri"/>
          <w:sz w:val="22"/>
          <w:szCs w:val="22"/>
          <w:lang w:val="es-ES_tradnl"/>
        </w:rPr>
        <w:t xml:space="preserve">para la </w:t>
      </w:r>
      <w:r w:rsidR="006C1BF1" w:rsidRPr="00E2478D">
        <w:rPr>
          <w:rFonts w:ascii="Calibri" w:hAnsi="Calibri" w:cs="Calibri"/>
          <w:sz w:val="22"/>
          <w:szCs w:val="22"/>
          <w:lang w:val="es-ES_tradnl"/>
        </w:rPr>
        <w:t>carrera</w:t>
      </w:r>
      <w:r w:rsidRPr="00E2478D">
        <w:rPr>
          <w:rFonts w:ascii="Calibri" w:hAnsi="Calibri" w:cs="Calibri"/>
          <w:sz w:val="22"/>
          <w:szCs w:val="22"/>
          <w:lang w:val="es-ES_tradnl"/>
        </w:rPr>
        <w:t xml:space="preserve"> </w:t>
      </w:r>
      <w:r w:rsidR="00903426" w:rsidRPr="00E2478D">
        <w:rPr>
          <w:rFonts w:ascii="Calibri" w:hAnsi="Calibri" w:cs="Calibri"/>
          <w:sz w:val="22"/>
          <w:szCs w:val="22"/>
          <w:lang w:val="es-ES_tradnl"/>
        </w:rPr>
        <w:t>de</w:t>
      </w:r>
      <w:r w:rsidR="002A7D08" w:rsidRPr="00E2478D">
        <w:rPr>
          <w:rFonts w:ascii="Calibri" w:hAnsi="Calibri" w:cs="Calibri"/>
          <w:sz w:val="22"/>
          <w:szCs w:val="22"/>
          <w:lang w:val="es-ES_tradnl"/>
        </w:rPr>
        <w:t xml:space="preserve"> Administración </w:t>
      </w:r>
      <w:r w:rsidR="00903426" w:rsidRPr="00E2478D">
        <w:rPr>
          <w:rFonts w:ascii="Calibri" w:hAnsi="Calibri" w:cs="Calibri"/>
          <w:sz w:val="22"/>
          <w:szCs w:val="22"/>
          <w:lang w:val="es-ES_tradnl"/>
        </w:rPr>
        <w:t xml:space="preserve">y Generación </w:t>
      </w:r>
      <w:r w:rsidR="002A7D08" w:rsidRPr="00E2478D">
        <w:rPr>
          <w:rFonts w:ascii="Calibri" w:hAnsi="Calibri" w:cs="Calibri"/>
          <w:sz w:val="22"/>
          <w:szCs w:val="22"/>
          <w:lang w:val="es-ES_tradnl"/>
        </w:rPr>
        <w:t xml:space="preserve">de Empresas es una actividad crucial en la planificación académica y estratégica de </w:t>
      </w:r>
      <w:r w:rsidRPr="00E2478D">
        <w:rPr>
          <w:rFonts w:ascii="Calibri" w:hAnsi="Calibri" w:cs="Calibri"/>
          <w:sz w:val="22"/>
          <w:szCs w:val="22"/>
          <w:lang w:val="es-ES_tradnl"/>
        </w:rPr>
        <w:t>dicha</w:t>
      </w:r>
      <w:r w:rsidR="002A7D08" w:rsidRPr="00E2478D">
        <w:rPr>
          <w:rFonts w:ascii="Calibri" w:hAnsi="Calibri" w:cs="Calibri"/>
          <w:sz w:val="22"/>
          <w:szCs w:val="22"/>
          <w:lang w:val="es-ES_tradnl"/>
        </w:rPr>
        <w:t xml:space="preserve"> carrera. </w:t>
      </w:r>
      <w:r w:rsidR="00C50C34" w:rsidRPr="00E2478D">
        <w:rPr>
          <w:rFonts w:ascii="Calibri" w:hAnsi="Calibri" w:cs="Calibri"/>
          <w:sz w:val="22"/>
          <w:szCs w:val="22"/>
          <w:lang w:val="es-ES_tradnl"/>
        </w:rPr>
        <w:t>Esta actividad</w:t>
      </w:r>
      <w:r w:rsidR="002A7D08" w:rsidRPr="00E2478D">
        <w:rPr>
          <w:rFonts w:ascii="Calibri" w:hAnsi="Calibri" w:cs="Calibri"/>
          <w:sz w:val="22"/>
          <w:szCs w:val="22"/>
          <w:lang w:val="es-ES_tradnl"/>
        </w:rPr>
        <w:t xml:space="preserve"> es fundamental para alinear las investigaciones con las necesidades y desafíos actuales tanto del entorno académico como del sector empresarial hondureño. A través de este taller, se busca </w:t>
      </w:r>
      <w:r w:rsidR="009F0698" w:rsidRPr="00E2478D">
        <w:rPr>
          <w:rFonts w:ascii="Calibri" w:hAnsi="Calibri" w:cs="Calibri"/>
          <w:sz w:val="22"/>
          <w:szCs w:val="22"/>
          <w:lang w:val="es-ES_tradnl"/>
        </w:rPr>
        <w:t xml:space="preserve">determinar las áreas temáticas más relevantes y necesarias para la investigación dentro de la </w:t>
      </w:r>
      <w:r w:rsidR="009F0698" w:rsidRPr="00E2478D">
        <w:rPr>
          <w:rFonts w:ascii="Calibri" w:hAnsi="Calibri" w:cs="Calibri"/>
          <w:sz w:val="22"/>
          <w:szCs w:val="22"/>
          <w:lang w:val="es-ES_tradnl"/>
        </w:rPr>
        <w:lastRenderedPageBreak/>
        <w:t xml:space="preserve">Administración de Empresas, considerando las tendencias globales y las necesidades específicas del contexto hondureño para establecer </w:t>
      </w:r>
      <w:r w:rsidR="002A7D08" w:rsidRPr="00E2478D">
        <w:rPr>
          <w:rFonts w:ascii="Calibri" w:hAnsi="Calibri" w:cs="Calibri"/>
          <w:sz w:val="22"/>
          <w:szCs w:val="22"/>
          <w:lang w:val="es-ES_tradnl"/>
        </w:rPr>
        <w:t xml:space="preserve">un marco sólido que guíe las futuras investigaciones, asegurando que estas no solo contribuyan al avance del conocimiento, sino que también </w:t>
      </w:r>
      <w:r w:rsidR="00FE04EF" w:rsidRPr="00E2478D">
        <w:rPr>
          <w:rFonts w:ascii="Calibri" w:hAnsi="Calibri" w:cs="Calibri"/>
          <w:sz w:val="22"/>
          <w:szCs w:val="22"/>
          <w:lang w:val="es-ES_tradnl"/>
        </w:rPr>
        <w:t>aporten soluciones.</w:t>
      </w:r>
    </w:p>
    <w:p w14:paraId="54435301" w14:textId="77777777" w:rsidR="00694921" w:rsidRPr="00E2478D" w:rsidRDefault="00C923BA"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 xml:space="preserve">La investigación en Administración de Empresas ha experimentado un crecimiento significativo en las últimas décadas, debido a la creciente complejidad de las organizaciones y los mercados globales. Como señala Mintzberg, "la necesidad de entender las diversas funciones y estructuras organizativas ha impulsado el desarrollo de teorías más integradas y complejas" (Mintzberg, 1983, p. 22). Esta evolución ha dado lugar a un campo multidisciplinario que abarca desde el análisis estratégico hasta la gestión operativa. Los estudios en Administración de Empresas adoptan diversas perspectivas teóricas, que incluyen la teoría de recursos y capacidades, la teoría institucional, y la teoría de la agencia. Según Barney, "la teoría de recursos y capacidades ha sido fundamental para entender cómo las empresas pueden obtener y mantener una ventaja competitiva" (Barney, 1991, p. 105). </w:t>
      </w:r>
    </w:p>
    <w:p w14:paraId="28438ED1" w14:textId="64F5B736" w:rsidR="00C923BA" w:rsidRPr="00E2478D" w:rsidRDefault="00694921"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 xml:space="preserve">El enfoque en la sostenibilidad ha ganado terreno como una de las áreas más importantes en la investigación actual. Según López-Pérez et al. (2018), "la sostenibilidad no es solo un tema de moda; se ha convertido en una prioridad estratégica para las empresas y, por lo tanto, en un área clave de estudio dentro de la administración de empresas" (p. 234). Esto refleja una tendencia creciente hacia la integración de criterios ambientales y sociales en la toma de decisiones empresariales. </w:t>
      </w:r>
      <w:r w:rsidR="00C923BA" w:rsidRPr="00E2478D">
        <w:rPr>
          <w:rFonts w:ascii="Calibri" w:hAnsi="Calibri" w:cs="Calibri"/>
          <w:sz w:val="22"/>
          <w:szCs w:val="22"/>
          <w:lang w:val="es-ES_tradnl"/>
        </w:rPr>
        <w:t>Estos enfoques permiten a los investigadores analizar las empresas desde múltiples ángulos, proporcionando una comprensión más profunda de su funcionamiento.</w:t>
      </w:r>
    </w:p>
    <w:p w14:paraId="47E27275" w14:textId="12CC3D28" w:rsidR="00C923BA" w:rsidRPr="00E2478D" w:rsidRDefault="00C923BA"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La investigación en Administración de Empresas utiliza una variedad de métodos, tanto cuantitativos como cualitativos. Según Eisenhardt, "la combinación de métodos cualitativos y cuantitativos en estudios de caso puede ofrecer una perspectiva más completa y detallada sobre las dinámicas organizacionales" (Eisenhardt, 1989, p. 534). Esta diversidad metodológica es esencial para capturar la complejidad inherente a la administración de empresas.</w:t>
      </w:r>
      <w:r w:rsidR="00002805" w:rsidRPr="00E2478D">
        <w:rPr>
          <w:rFonts w:ascii="Calibri" w:hAnsi="Calibri" w:cs="Calibri"/>
          <w:sz w:val="22"/>
          <w:szCs w:val="22"/>
          <w:lang w:val="es-ES_tradnl"/>
        </w:rPr>
        <w:t xml:space="preserve"> </w:t>
      </w:r>
      <w:r w:rsidRPr="00E2478D">
        <w:rPr>
          <w:rFonts w:ascii="Calibri" w:hAnsi="Calibri" w:cs="Calibri"/>
          <w:sz w:val="22"/>
          <w:szCs w:val="22"/>
          <w:lang w:val="es-ES_tradnl"/>
        </w:rPr>
        <w:t>Uno de los principales desafíos que enfrenta la investigación en Administración de Empresas es la necesidad de abordar problemas contemporáneos como la sostenibilidad y la responsabilidad social corporativa. Porter y Kramer afirman que "la creación de valor compartido puede redefinir las fronteras del capitalismo y ayudar a las empresas a desarrollar prácticas sostenibles" (Porter &amp; Kramer, 2011, p. 66). Estos temas se están volviendo centrales en la investigación actual, reflejando la creciente preocupación por el impacto social y ambiental de las empresas.</w:t>
      </w:r>
    </w:p>
    <w:p w14:paraId="23660BFF" w14:textId="4048333A" w:rsidR="00C923BA" w:rsidRPr="00E2478D" w:rsidRDefault="006C1BF1"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De acuerdo con</w:t>
      </w:r>
      <w:r w:rsidR="00DC0756" w:rsidRPr="00E2478D">
        <w:rPr>
          <w:rFonts w:ascii="Calibri" w:hAnsi="Calibri" w:cs="Calibri"/>
          <w:sz w:val="22"/>
          <w:szCs w:val="22"/>
          <w:lang w:val="es-ES_tradnl"/>
        </w:rPr>
        <w:t xml:space="preserve"> la revisión bibliográfica, las tendencias para </w:t>
      </w:r>
      <w:r w:rsidR="00C923BA" w:rsidRPr="00E2478D">
        <w:rPr>
          <w:rFonts w:ascii="Calibri" w:hAnsi="Calibri" w:cs="Calibri"/>
          <w:sz w:val="22"/>
          <w:szCs w:val="22"/>
          <w:lang w:val="es-ES_tradnl"/>
        </w:rPr>
        <w:t xml:space="preserve">la investigación en Administración de Empresas </w:t>
      </w:r>
      <w:r w:rsidR="00DC0756" w:rsidRPr="00E2478D">
        <w:rPr>
          <w:rFonts w:ascii="Calibri" w:hAnsi="Calibri" w:cs="Calibri"/>
          <w:sz w:val="22"/>
          <w:szCs w:val="22"/>
          <w:lang w:val="es-ES_tradnl"/>
        </w:rPr>
        <w:t>apuntan a centrarse</w:t>
      </w:r>
      <w:r w:rsidR="00C923BA" w:rsidRPr="00E2478D">
        <w:rPr>
          <w:rFonts w:ascii="Calibri" w:hAnsi="Calibri" w:cs="Calibri"/>
          <w:sz w:val="22"/>
          <w:szCs w:val="22"/>
          <w:lang w:val="es-ES_tradnl"/>
        </w:rPr>
        <w:t xml:space="preserve"> en la digitalización, la inteligencia artificial y la globalización. Davenport y Ronanki señalan que "la inteligencia artificial está transformando la manera en que las empresas operan, </w:t>
      </w:r>
      <w:r w:rsidR="00C923BA" w:rsidRPr="00E2478D">
        <w:rPr>
          <w:rFonts w:ascii="Calibri" w:hAnsi="Calibri" w:cs="Calibri"/>
          <w:sz w:val="22"/>
          <w:szCs w:val="22"/>
          <w:lang w:val="es-ES_tradnl"/>
        </w:rPr>
        <w:lastRenderedPageBreak/>
        <w:t>desde la toma de decisiones hasta la interacción con los clientes" (Davenport &amp; Ronanki, 2018, p. 62). Estas tendencias emergentes están redefiniendo el campo y plantean nuevas preguntas para la investigación.</w:t>
      </w:r>
    </w:p>
    <w:p w14:paraId="7496C642" w14:textId="608730F1" w:rsidR="00694921" w:rsidRPr="00E2478D" w:rsidRDefault="00207A42"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 xml:space="preserve">Otro de los aspectos identificados es </w:t>
      </w:r>
      <w:r w:rsidR="00694921" w:rsidRPr="00E2478D">
        <w:rPr>
          <w:rFonts w:ascii="Calibri" w:hAnsi="Calibri" w:cs="Calibri"/>
          <w:sz w:val="22"/>
          <w:szCs w:val="22"/>
          <w:lang w:val="es-ES_tradnl"/>
        </w:rPr>
        <w:t>la investigación aplicada</w:t>
      </w:r>
      <w:r w:rsidRPr="00E2478D">
        <w:rPr>
          <w:rFonts w:ascii="Calibri" w:hAnsi="Calibri" w:cs="Calibri"/>
          <w:sz w:val="22"/>
          <w:szCs w:val="22"/>
          <w:lang w:val="es-ES_tradnl"/>
        </w:rPr>
        <w:t xml:space="preserve"> en el ámbito de la administración</w:t>
      </w:r>
      <w:r w:rsidR="00694921" w:rsidRPr="00E2478D">
        <w:rPr>
          <w:rFonts w:ascii="Calibri" w:hAnsi="Calibri" w:cs="Calibri"/>
          <w:sz w:val="22"/>
          <w:szCs w:val="22"/>
          <w:lang w:val="es-ES_tradnl"/>
        </w:rPr>
        <w:t xml:space="preserve">, que busca cerrar la brecha entre la teoría y la práctica. Anderson et al. (2020) afirman que "la relevancia práctica de la investigación es esencial para garantizar que los conocimientos académicos sean útiles para los gestores y contribuyan al éxito organizacional" (p. 78). Esto </w:t>
      </w:r>
      <w:r w:rsidRPr="00E2478D">
        <w:rPr>
          <w:rFonts w:ascii="Calibri" w:hAnsi="Calibri" w:cs="Calibri"/>
          <w:sz w:val="22"/>
          <w:szCs w:val="22"/>
          <w:lang w:val="es-ES_tradnl"/>
        </w:rPr>
        <w:t xml:space="preserve">conlleva a desarrollar investigación </w:t>
      </w:r>
      <w:r w:rsidR="00694921" w:rsidRPr="00E2478D">
        <w:rPr>
          <w:rFonts w:ascii="Calibri" w:hAnsi="Calibri" w:cs="Calibri"/>
          <w:sz w:val="22"/>
          <w:szCs w:val="22"/>
          <w:lang w:val="es-ES_tradnl"/>
        </w:rPr>
        <w:t>orientad</w:t>
      </w:r>
      <w:r w:rsidRPr="00E2478D">
        <w:rPr>
          <w:rFonts w:ascii="Calibri" w:hAnsi="Calibri" w:cs="Calibri"/>
          <w:sz w:val="22"/>
          <w:szCs w:val="22"/>
          <w:lang w:val="es-ES_tradnl"/>
        </w:rPr>
        <w:t>a</w:t>
      </w:r>
      <w:r w:rsidR="00694921" w:rsidRPr="00E2478D">
        <w:rPr>
          <w:rFonts w:ascii="Calibri" w:hAnsi="Calibri" w:cs="Calibri"/>
          <w:sz w:val="22"/>
          <w:szCs w:val="22"/>
          <w:lang w:val="es-ES_tradnl"/>
        </w:rPr>
        <w:t xml:space="preserve"> a la resolución de problemas </w:t>
      </w:r>
      <w:r w:rsidRPr="00E2478D">
        <w:rPr>
          <w:rFonts w:ascii="Calibri" w:hAnsi="Calibri" w:cs="Calibri"/>
          <w:sz w:val="22"/>
          <w:szCs w:val="22"/>
          <w:lang w:val="es-ES_tradnl"/>
        </w:rPr>
        <w:t xml:space="preserve">a partir del conocimiento generado </w:t>
      </w:r>
    </w:p>
    <w:p w14:paraId="1890F25E" w14:textId="3263494A" w:rsidR="002A7D08" w:rsidRPr="00E2478D" w:rsidRDefault="00694921"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La relevancia de esta actividad académica radica en que e</w:t>
      </w:r>
      <w:r w:rsidR="002A7D08" w:rsidRPr="00E2478D">
        <w:rPr>
          <w:rFonts w:ascii="Calibri" w:hAnsi="Calibri" w:cs="Calibri"/>
          <w:sz w:val="22"/>
          <w:szCs w:val="22"/>
          <w:lang w:val="es-ES_tradnl"/>
        </w:rPr>
        <w:t xml:space="preserve">l contexto global y local en el que operan las empresas está en constante evolución. Las dinámicas económicas, sociales y tecnológicas influyen en la manera en que las empresas se organizan, toman decisiones y compiten en el mercado. En este escenario, la formación de profesionales en Administración </w:t>
      </w:r>
      <w:r w:rsidR="00FE04EF" w:rsidRPr="00E2478D">
        <w:rPr>
          <w:rFonts w:ascii="Calibri" w:hAnsi="Calibri" w:cs="Calibri"/>
          <w:sz w:val="22"/>
          <w:szCs w:val="22"/>
          <w:lang w:val="es-ES_tradnl"/>
        </w:rPr>
        <w:t xml:space="preserve">y Generación </w:t>
      </w:r>
      <w:r w:rsidR="002A7D08" w:rsidRPr="00E2478D">
        <w:rPr>
          <w:rFonts w:ascii="Calibri" w:hAnsi="Calibri" w:cs="Calibri"/>
          <w:sz w:val="22"/>
          <w:szCs w:val="22"/>
          <w:lang w:val="es-ES_tradnl"/>
        </w:rPr>
        <w:t>de Empresas requiere una actualización constante de los conocimientos y habilidades impartidos, así como una adaptación de las investigaciones académicas a las nuevas realidades.</w:t>
      </w:r>
    </w:p>
    <w:p w14:paraId="1307E4A9" w14:textId="669A6548" w:rsidR="002A7D08" w:rsidRPr="00E2478D" w:rsidRDefault="002A7D08"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En Honduras, la necesidad de fortalecer el sector empresarial es evidente. El país enfrenta desafíos importantes, como la desigualdad económica, la falta de innovación en sectores clave, y una necesidad imperante de mejorar la competitividad de las empresas hondureñas en el mercado global. En este sentido, la investigación en Administración de Empresas no solo debe centrarse en resolver problemas locales, sino también en adaptar y aplicar conceptos globales al contexto hondureño.</w:t>
      </w:r>
      <w:r w:rsidR="0061083C" w:rsidRPr="00E2478D">
        <w:rPr>
          <w:rFonts w:ascii="Calibri" w:hAnsi="Calibri" w:cs="Calibri"/>
          <w:sz w:val="22"/>
          <w:szCs w:val="22"/>
          <w:lang w:val="es-ES_tradnl"/>
        </w:rPr>
        <w:t xml:space="preserve"> </w:t>
      </w:r>
      <w:r w:rsidRPr="00E2478D">
        <w:rPr>
          <w:rFonts w:ascii="Calibri" w:hAnsi="Calibri" w:cs="Calibri"/>
          <w:sz w:val="22"/>
          <w:szCs w:val="22"/>
          <w:lang w:val="es-ES_tradnl"/>
        </w:rPr>
        <w:t>Además, la pandemia de COVID-19 ha acelerado muchos de los cambios que ya se estaban gestando en el mundo empresarial, como la digitalización y la necesidad de modelos de negocio más flexibles y resilientes. Esto ha hecho que la investigación en temas como la gestión de crisis, la digitalización y la resiliencia empresarial sean más relevantes que nunca.</w:t>
      </w:r>
    </w:p>
    <w:p w14:paraId="6384B086" w14:textId="65B62BAF" w:rsidR="002A7D08" w:rsidRPr="00E2478D" w:rsidRDefault="002A7D08"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 xml:space="preserve">La </w:t>
      </w:r>
      <w:r w:rsidR="00DC0756" w:rsidRPr="00E2478D">
        <w:rPr>
          <w:rFonts w:ascii="Calibri" w:hAnsi="Calibri" w:cs="Calibri"/>
          <w:sz w:val="22"/>
          <w:szCs w:val="22"/>
          <w:lang w:val="es-ES_tradnl"/>
        </w:rPr>
        <w:t xml:space="preserve">importancia de la </w:t>
      </w:r>
      <w:r w:rsidRPr="00E2478D">
        <w:rPr>
          <w:rFonts w:ascii="Calibri" w:hAnsi="Calibri" w:cs="Calibri"/>
          <w:sz w:val="22"/>
          <w:szCs w:val="22"/>
          <w:lang w:val="es-ES_tradnl"/>
        </w:rPr>
        <w:t xml:space="preserve">definición de líneas prioritarias de investigación para la comunidad </w:t>
      </w:r>
      <w:r w:rsidR="006C1BF1" w:rsidRPr="00E2478D">
        <w:rPr>
          <w:rFonts w:ascii="Calibri" w:hAnsi="Calibri" w:cs="Calibri"/>
          <w:sz w:val="22"/>
          <w:szCs w:val="22"/>
          <w:lang w:val="es-ES_tradnl"/>
        </w:rPr>
        <w:t>académica</w:t>
      </w:r>
      <w:r w:rsidRPr="00E2478D">
        <w:rPr>
          <w:rFonts w:ascii="Calibri" w:hAnsi="Calibri" w:cs="Calibri"/>
          <w:sz w:val="22"/>
          <w:szCs w:val="22"/>
          <w:lang w:val="es-ES_tradnl"/>
        </w:rPr>
        <w:t xml:space="preserve"> </w:t>
      </w:r>
      <w:r w:rsidR="00DC0756" w:rsidRPr="00E2478D">
        <w:rPr>
          <w:rFonts w:ascii="Calibri" w:hAnsi="Calibri" w:cs="Calibri"/>
          <w:sz w:val="22"/>
          <w:szCs w:val="22"/>
          <w:lang w:val="es-ES_tradnl"/>
        </w:rPr>
        <w:t xml:space="preserve">radica en poner a </w:t>
      </w:r>
      <w:r w:rsidR="006C1BF1" w:rsidRPr="00E2478D">
        <w:rPr>
          <w:rFonts w:ascii="Calibri" w:hAnsi="Calibri" w:cs="Calibri"/>
          <w:sz w:val="22"/>
          <w:szCs w:val="22"/>
          <w:lang w:val="es-ES_tradnl"/>
        </w:rPr>
        <w:t>disposición</w:t>
      </w:r>
      <w:r w:rsidR="00DC0756" w:rsidRPr="00E2478D">
        <w:rPr>
          <w:rFonts w:ascii="Calibri" w:hAnsi="Calibri" w:cs="Calibri"/>
          <w:sz w:val="22"/>
          <w:szCs w:val="22"/>
          <w:lang w:val="es-ES_tradnl"/>
        </w:rPr>
        <w:t xml:space="preserve"> </w:t>
      </w:r>
      <w:r w:rsidRPr="00E2478D">
        <w:rPr>
          <w:rFonts w:ascii="Calibri" w:hAnsi="Calibri" w:cs="Calibri"/>
          <w:sz w:val="22"/>
          <w:szCs w:val="22"/>
          <w:lang w:val="es-ES_tradnl"/>
        </w:rPr>
        <w:t>un marco claro que orienta los esfuerzos de investigación de los docentes y estudiantes. Esto no solo facilita la organización de proyectos de investigación, sino que también contribuye a la creación de un cuerpo de conocimiento más coherente y robusto en el campo de la Administración de Empresas.</w:t>
      </w:r>
    </w:p>
    <w:p w14:paraId="0012CEF9" w14:textId="60A42F13" w:rsidR="002A7D08" w:rsidRPr="00E2478D" w:rsidRDefault="002A7D08" w:rsidP="00E2478D">
      <w:pPr>
        <w:spacing w:line="360" w:lineRule="auto"/>
        <w:rPr>
          <w:rFonts w:ascii="Calibri" w:hAnsi="Calibri" w:cs="Calibri"/>
          <w:sz w:val="22"/>
          <w:szCs w:val="22"/>
          <w:lang w:val="es-ES_tradnl"/>
        </w:rPr>
      </w:pPr>
      <w:r w:rsidRPr="00E2478D">
        <w:rPr>
          <w:rFonts w:ascii="Calibri" w:hAnsi="Calibri" w:cs="Calibri"/>
          <w:sz w:val="22"/>
          <w:szCs w:val="22"/>
          <w:lang w:val="es-ES_tradnl"/>
        </w:rPr>
        <w:t>Para la comunidad científica, la alineación de las investigaciones con las necesidades reales del sector empresarial es esencial para garantizar la relevancia y la aplicabilidad de los resultados. Al concentrar los esfuerzos en áreas clave, se pueden generar conocimientos y soluciones que no solo contribuyan al avance teórico del campo, sino que también tengan un impacto tangible en la sociedad y la economía.</w:t>
      </w:r>
      <w:r w:rsidR="0061083C" w:rsidRPr="00E2478D">
        <w:rPr>
          <w:rFonts w:ascii="Calibri" w:hAnsi="Calibri" w:cs="Calibri"/>
          <w:sz w:val="22"/>
          <w:szCs w:val="22"/>
          <w:lang w:val="es-ES_tradnl"/>
        </w:rPr>
        <w:t xml:space="preserve"> </w:t>
      </w:r>
      <w:r w:rsidRPr="00E2478D">
        <w:rPr>
          <w:rFonts w:ascii="Calibri" w:hAnsi="Calibri" w:cs="Calibri"/>
          <w:sz w:val="22"/>
          <w:szCs w:val="22"/>
          <w:lang w:val="es-ES_tradnl"/>
        </w:rPr>
        <w:t xml:space="preserve">La </w:t>
      </w:r>
      <w:r w:rsidRPr="00E2478D">
        <w:rPr>
          <w:rFonts w:ascii="Calibri" w:hAnsi="Calibri" w:cs="Calibri"/>
          <w:sz w:val="22"/>
          <w:szCs w:val="22"/>
          <w:lang w:val="es-ES_tradnl"/>
        </w:rPr>
        <w:lastRenderedPageBreak/>
        <w:t>comunidad académica también se beneficia al tener líneas de investigación claramente definidas, ya que esto facilita la colaboración interinstitucional, la obtención de financiamiento y la publicación en revistas de alto impacto. Además, una investigación bien orientada puede fortalecer la relación entre la universidad y el sector empresarial, creando oportunidades para la transferencia de conocimiento y la innovación conjunta.</w:t>
      </w:r>
    </w:p>
    <w:p w14:paraId="6C9AE8D7" w14:textId="77777777" w:rsidR="002A7D08" w:rsidRPr="00E2478D" w:rsidRDefault="002A7D08" w:rsidP="002A7D08">
      <w:pPr>
        <w:jc w:val="both"/>
        <w:rPr>
          <w:rFonts w:ascii="Calibri" w:hAnsi="Calibri" w:cs="Calibri"/>
          <w:sz w:val="22"/>
          <w:szCs w:val="22"/>
          <w:lang w:val="es-ES_tradnl"/>
        </w:rPr>
      </w:pPr>
    </w:p>
    <w:p w14:paraId="3E93E78A" w14:textId="4B24F4E0" w:rsidR="00AA795F" w:rsidRPr="00E2478D" w:rsidRDefault="00152CA8" w:rsidP="00A53C64">
      <w:pPr>
        <w:spacing w:line="360" w:lineRule="auto"/>
        <w:jc w:val="both"/>
        <w:rPr>
          <w:rFonts w:ascii="Calibri" w:hAnsi="Calibri" w:cs="Calibri"/>
          <w:sz w:val="22"/>
          <w:szCs w:val="22"/>
          <w:lang w:val="es-ES_tradnl"/>
        </w:rPr>
      </w:pPr>
      <w:r w:rsidRPr="00E2478D">
        <w:rPr>
          <w:rFonts w:ascii="Calibri" w:hAnsi="Calibri" w:cs="Calibri"/>
          <w:b/>
          <w:bCs/>
          <w:sz w:val="22"/>
          <w:szCs w:val="22"/>
          <w:lang w:val="es-ES_tradnl"/>
        </w:rPr>
        <w:t>Palabras claves:</w:t>
      </w:r>
      <w:r w:rsidRPr="00E2478D">
        <w:rPr>
          <w:rFonts w:ascii="Calibri" w:hAnsi="Calibri" w:cs="Calibri"/>
          <w:sz w:val="22"/>
          <w:szCs w:val="22"/>
          <w:lang w:val="es-ES_tradnl"/>
        </w:rPr>
        <w:t xml:space="preserve"> </w:t>
      </w:r>
      <w:r w:rsidR="00AA795F" w:rsidRPr="00E2478D">
        <w:rPr>
          <w:rFonts w:ascii="Calibri" w:hAnsi="Calibri" w:cs="Calibri"/>
          <w:sz w:val="22"/>
          <w:szCs w:val="22"/>
          <w:lang w:val="es-ES_tradnl"/>
        </w:rPr>
        <w:t>Líneas de Investigación, Planificación Estratégica, Innovación Empresarial</w:t>
      </w:r>
    </w:p>
    <w:p w14:paraId="64AE0E96" w14:textId="59F87E18" w:rsidR="002A7D08" w:rsidRPr="00E2478D" w:rsidRDefault="00AA795F" w:rsidP="00A53C64">
      <w:pPr>
        <w:spacing w:line="360" w:lineRule="auto"/>
        <w:jc w:val="both"/>
        <w:rPr>
          <w:rFonts w:ascii="Calibri" w:hAnsi="Calibri" w:cs="Calibri"/>
          <w:sz w:val="22"/>
          <w:szCs w:val="22"/>
          <w:lang w:val="es-ES_tradnl"/>
        </w:rPr>
      </w:pPr>
      <w:r w:rsidRPr="00E2478D">
        <w:rPr>
          <w:rFonts w:ascii="Calibri" w:hAnsi="Calibri" w:cs="Calibri"/>
          <w:sz w:val="22"/>
          <w:szCs w:val="22"/>
          <w:lang w:val="es-ES_tradnl"/>
        </w:rPr>
        <w:t>Desarrollo Sostenible, Metodología de Investigación</w:t>
      </w:r>
    </w:p>
    <w:p w14:paraId="4CFAD66D" w14:textId="77777777" w:rsidR="004567A4" w:rsidRDefault="004567A4" w:rsidP="009F0698">
      <w:pPr>
        <w:jc w:val="both"/>
        <w:rPr>
          <w:rFonts w:ascii="Times New Roman" w:hAnsi="Times New Roman" w:cs="Times New Roman"/>
          <w:b/>
          <w:bCs/>
          <w:lang w:val="es-ES_tradnl"/>
        </w:rPr>
      </w:pPr>
    </w:p>
    <w:p w14:paraId="422F209B" w14:textId="369A4C16" w:rsidR="009F0698" w:rsidRPr="00E2478D" w:rsidRDefault="008E2B81" w:rsidP="008E2B81">
      <w:pPr>
        <w:rPr>
          <w:rFonts w:ascii="Calibri" w:eastAsiaTheme="majorEastAsia" w:hAnsi="Calibri" w:cs="Calibri"/>
          <w:b/>
          <w:bCs/>
          <w:color w:val="0F4761" w:themeColor="accent1" w:themeShade="BF"/>
          <w:kern w:val="0"/>
          <w:sz w:val="28"/>
          <w:szCs w:val="28"/>
          <w:lang w:val="es-ES"/>
          <w14:ligatures w14:val="none"/>
        </w:rPr>
      </w:pPr>
      <w:r w:rsidRPr="00E2478D">
        <w:rPr>
          <w:rFonts w:ascii="Calibri" w:eastAsiaTheme="majorEastAsia" w:hAnsi="Calibri" w:cs="Calibri"/>
          <w:b/>
          <w:bCs/>
          <w:color w:val="0F4761" w:themeColor="accent1" w:themeShade="BF"/>
          <w:kern w:val="0"/>
          <w:sz w:val="28"/>
          <w:szCs w:val="28"/>
          <w:lang w:val="es-ES"/>
          <w14:ligatures w14:val="none"/>
        </w:rPr>
        <w:t>REFERENCIAS</w:t>
      </w:r>
    </w:p>
    <w:p w14:paraId="38232DBF" w14:textId="2AC1628C" w:rsidR="006C1BF1" w:rsidRPr="00E2478D" w:rsidRDefault="006C1BF1" w:rsidP="0061083C">
      <w:pPr>
        <w:ind w:firstLine="720"/>
        <w:jc w:val="both"/>
        <w:rPr>
          <w:rFonts w:ascii="Calibri" w:hAnsi="Calibri" w:cs="Calibri"/>
          <w:sz w:val="22"/>
          <w:szCs w:val="22"/>
          <w:lang w:val="en-US"/>
        </w:rPr>
      </w:pPr>
      <w:r w:rsidRPr="00E2478D">
        <w:rPr>
          <w:rFonts w:ascii="Calibri" w:hAnsi="Calibri" w:cs="Calibri"/>
          <w:sz w:val="22"/>
          <w:szCs w:val="22"/>
          <w:lang w:val="en-US"/>
        </w:rPr>
        <w:t>Anderson, M., Blatt, R., Christianson, M. K., Grant, A. M., Marquis, C., Neuman, E. J., Sonenshein, S., &amp; Sutcliffe, K. M. (2020). Understanding mechanisms in organizational research: Reflections from a collective journey. Journal of Management Studies, 57(8), 1532-1557.</w:t>
      </w:r>
    </w:p>
    <w:p w14:paraId="66DFFEE3" w14:textId="5FEA3C96" w:rsidR="00E27C5B" w:rsidRPr="00E2478D" w:rsidRDefault="009F0698" w:rsidP="0061083C">
      <w:pPr>
        <w:ind w:firstLine="720"/>
        <w:jc w:val="both"/>
        <w:rPr>
          <w:rFonts w:ascii="Calibri" w:hAnsi="Calibri" w:cs="Calibri"/>
          <w:sz w:val="22"/>
          <w:szCs w:val="22"/>
          <w:lang w:val="en-US"/>
        </w:rPr>
      </w:pPr>
      <w:r w:rsidRPr="00E2478D">
        <w:rPr>
          <w:rFonts w:ascii="Calibri" w:hAnsi="Calibri" w:cs="Calibri"/>
          <w:sz w:val="22"/>
          <w:szCs w:val="22"/>
          <w:lang w:val="en-US"/>
        </w:rPr>
        <w:t xml:space="preserve">Barney, J. (1991). Firm resources and sustained competitive advantage. </w:t>
      </w:r>
      <w:r w:rsidRPr="00E2478D">
        <w:rPr>
          <w:rFonts w:ascii="Calibri" w:hAnsi="Calibri" w:cs="Calibri"/>
          <w:i/>
          <w:iCs/>
          <w:sz w:val="22"/>
          <w:szCs w:val="22"/>
          <w:lang w:val="en-US"/>
        </w:rPr>
        <w:t>Journal of Management</w:t>
      </w:r>
      <w:r w:rsidRPr="00E2478D">
        <w:rPr>
          <w:rFonts w:ascii="Calibri" w:hAnsi="Calibri" w:cs="Calibri"/>
          <w:sz w:val="22"/>
          <w:szCs w:val="22"/>
          <w:lang w:val="en-US"/>
        </w:rPr>
        <w:t>, 17(1), 99-120.</w:t>
      </w:r>
    </w:p>
    <w:p w14:paraId="71B7DF24" w14:textId="77777777" w:rsidR="009F0698" w:rsidRPr="00E2478D" w:rsidRDefault="009F0698" w:rsidP="0061083C">
      <w:pPr>
        <w:ind w:firstLine="720"/>
        <w:jc w:val="both"/>
        <w:rPr>
          <w:rFonts w:ascii="Calibri" w:hAnsi="Calibri" w:cs="Calibri"/>
          <w:sz w:val="22"/>
          <w:szCs w:val="22"/>
          <w:lang w:val="en-US"/>
        </w:rPr>
      </w:pPr>
      <w:r w:rsidRPr="00E2478D">
        <w:rPr>
          <w:rFonts w:ascii="Calibri" w:hAnsi="Calibri" w:cs="Calibri"/>
          <w:sz w:val="22"/>
          <w:szCs w:val="22"/>
          <w:lang w:val="en-US"/>
        </w:rPr>
        <w:t xml:space="preserve">Davenport, T. H., &amp; </w:t>
      </w:r>
      <w:proofErr w:type="spellStart"/>
      <w:r w:rsidRPr="00E2478D">
        <w:rPr>
          <w:rFonts w:ascii="Calibri" w:hAnsi="Calibri" w:cs="Calibri"/>
          <w:sz w:val="22"/>
          <w:szCs w:val="22"/>
          <w:lang w:val="en-US"/>
        </w:rPr>
        <w:t>Ronanki</w:t>
      </w:r>
      <w:proofErr w:type="spellEnd"/>
      <w:r w:rsidRPr="00E2478D">
        <w:rPr>
          <w:rFonts w:ascii="Calibri" w:hAnsi="Calibri" w:cs="Calibri"/>
          <w:sz w:val="22"/>
          <w:szCs w:val="22"/>
          <w:lang w:val="en-US"/>
        </w:rPr>
        <w:t xml:space="preserve">, R. (2018). Artificial intelligence for the real world. </w:t>
      </w:r>
      <w:r w:rsidRPr="00E2478D">
        <w:rPr>
          <w:rFonts w:ascii="Calibri" w:hAnsi="Calibri" w:cs="Calibri"/>
          <w:i/>
          <w:iCs/>
          <w:sz w:val="22"/>
          <w:szCs w:val="22"/>
          <w:lang w:val="en-US"/>
        </w:rPr>
        <w:t>Harvard Business Review</w:t>
      </w:r>
      <w:r w:rsidRPr="00E2478D">
        <w:rPr>
          <w:rFonts w:ascii="Calibri" w:hAnsi="Calibri" w:cs="Calibri"/>
          <w:sz w:val="22"/>
          <w:szCs w:val="22"/>
          <w:lang w:val="en-US"/>
        </w:rPr>
        <w:t>, 96(1), 108-116.</w:t>
      </w:r>
    </w:p>
    <w:p w14:paraId="35F85AB8" w14:textId="77777777" w:rsidR="009F0698" w:rsidRPr="00E2478D" w:rsidRDefault="009F0698" w:rsidP="0061083C">
      <w:pPr>
        <w:ind w:firstLine="720"/>
        <w:jc w:val="both"/>
        <w:rPr>
          <w:rFonts w:ascii="Calibri" w:hAnsi="Calibri" w:cs="Calibri"/>
          <w:color w:val="000000" w:themeColor="text1"/>
          <w:sz w:val="22"/>
          <w:szCs w:val="22"/>
          <w:lang w:val="en-US"/>
        </w:rPr>
      </w:pPr>
      <w:r w:rsidRPr="00E2478D">
        <w:rPr>
          <w:rFonts w:ascii="Calibri" w:hAnsi="Calibri" w:cs="Calibri"/>
          <w:color w:val="000000" w:themeColor="text1"/>
          <w:sz w:val="22"/>
          <w:szCs w:val="22"/>
          <w:lang w:val="en-US"/>
        </w:rPr>
        <w:t xml:space="preserve">Eisenhardt, K. M. (1989). Building theories from case study research. </w:t>
      </w:r>
      <w:r w:rsidRPr="00E2478D">
        <w:rPr>
          <w:rFonts w:ascii="Calibri" w:hAnsi="Calibri" w:cs="Calibri"/>
          <w:i/>
          <w:iCs/>
          <w:color w:val="000000" w:themeColor="text1"/>
          <w:sz w:val="22"/>
          <w:szCs w:val="22"/>
          <w:lang w:val="en-US"/>
        </w:rPr>
        <w:t>Academy of Management Review</w:t>
      </w:r>
      <w:r w:rsidRPr="00E2478D">
        <w:rPr>
          <w:rFonts w:ascii="Calibri" w:hAnsi="Calibri" w:cs="Calibri"/>
          <w:color w:val="000000" w:themeColor="text1"/>
          <w:sz w:val="22"/>
          <w:szCs w:val="22"/>
          <w:lang w:val="en-US"/>
        </w:rPr>
        <w:t>, 14(4), 532-550.</w:t>
      </w:r>
    </w:p>
    <w:p w14:paraId="461F984D" w14:textId="4D427852" w:rsidR="00694921" w:rsidRPr="00E2478D" w:rsidRDefault="00694921" w:rsidP="0061083C">
      <w:pPr>
        <w:ind w:firstLine="720"/>
        <w:jc w:val="both"/>
        <w:rPr>
          <w:rFonts w:ascii="Calibri" w:hAnsi="Calibri" w:cs="Calibri"/>
          <w:color w:val="000000" w:themeColor="text1"/>
          <w:sz w:val="22"/>
          <w:szCs w:val="22"/>
          <w:lang w:val="en-US"/>
        </w:rPr>
      </w:pPr>
      <w:r w:rsidRPr="00E2478D">
        <w:rPr>
          <w:rFonts w:ascii="Calibri" w:hAnsi="Calibri" w:cs="Calibri"/>
          <w:color w:val="000000" w:themeColor="text1"/>
          <w:sz w:val="22"/>
          <w:szCs w:val="22"/>
          <w:lang w:val="en-US"/>
        </w:rPr>
        <w:t>López-Pérez, M. E., Melero, I., &amp; Sese, F. J. (2018). Does life satisfaction increase the level of loyalty and willingness to pay? An analysis in the health care context. Journal of Service Theory and Practice, 28(1), 30-51.</w:t>
      </w:r>
    </w:p>
    <w:p w14:paraId="13BD1B3D" w14:textId="77777777" w:rsidR="009F0698" w:rsidRPr="00E2478D" w:rsidRDefault="009F0698" w:rsidP="0061083C">
      <w:pPr>
        <w:ind w:firstLine="720"/>
        <w:jc w:val="both"/>
        <w:rPr>
          <w:rFonts w:ascii="Calibri" w:hAnsi="Calibri" w:cs="Calibri"/>
          <w:sz w:val="22"/>
          <w:szCs w:val="22"/>
          <w:lang w:val="en-US"/>
        </w:rPr>
      </w:pPr>
      <w:r w:rsidRPr="00E2478D">
        <w:rPr>
          <w:rFonts w:ascii="Calibri" w:hAnsi="Calibri" w:cs="Calibri"/>
          <w:sz w:val="22"/>
          <w:szCs w:val="22"/>
          <w:lang w:val="en-US"/>
        </w:rPr>
        <w:t xml:space="preserve">Mintzberg, H. (1983). </w:t>
      </w:r>
      <w:r w:rsidRPr="00E2478D">
        <w:rPr>
          <w:rFonts w:ascii="Calibri" w:hAnsi="Calibri" w:cs="Calibri"/>
          <w:i/>
          <w:iCs/>
          <w:sz w:val="22"/>
          <w:szCs w:val="22"/>
          <w:lang w:val="en-US"/>
        </w:rPr>
        <w:t>Structure in Fives: Designing Effective Organizations</w:t>
      </w:r>
      <w:r w:rsidRPr="00E2478D">
        <w:rPr>
          <w:rFonts w:ascii="Calibri" w:hAnsi="Calibri" w:cs="Calibri"/>
          <w:sz w:val="22"/>
          <w:szCs w:val="22"/>
          <w:lang w:val="en-US"/>
        </w:rPr>
        <w:t>. Prentice-Hall.</w:t>
      </w:r>
    </w:p>
    <w:p w14:paraId="58CAB732" w14:textId="77777777" w:rsidR="009F0698" w:rsidRPr="00E2478D" w:rsidRDefault="009F0698" w:rsidP="0061083C">
      <w:pPr>
        <w:ind w:firstLine="720"/>
        <w:jc w:val="both"/>
        <w:rPr>
          <w:rFonts w:ascii="Calibri" w:hAnsi="Calibri" w:cs="Calibri"/>
          <w:sz w:val="22"/>
          <w:szCs w:val="22"/>
          <w:lang w:val="es-ES_tradnl"/>
        </w:rPr>
      </w:pPr>
      <w:r w:rsidRPr="00E2478D">
        <w:rPr>
          <w:rFonts w:ascii="Calibri" w:hAnsi="Calibri" w:cs="Calibri"/>
          <w:sz w:val="22"/>
          <w:szCs w:val="22"/>
          <w:lang w:val="en-US"/>
        </w:rPr>
        <w:t xml:space="preserve">Porter, M. E., &amp; Kramer, M. R. (2011). Creating shared value. </w:t>
      </w:r>
      <w:r w:rsidRPr="00E2478D">
        <w:rPr>
          <w:rFonts w:ascii="Calibri" w:hAnsi="Calibri" w:cs="Calibri"/>
          <w:i/>
          <w:iCs/>
          <w:sz w:val="22"/>
          <w:szCs w:val="22"/>
          <w:lang w:val="es-ES_tradnl"/>
        </w:rPr>
        <w:t xml:space="preserve">Harvard Business </w:t>
      </w:r>
      <w:proofErr w:type="spellStart"/>
      <w:r w:rsidRPr="00E2478D">
        <w:rPr>
          <w:rFonts w:ascii="Calibri" w:hAnsi="Calibri" w:cs="Calibri"/>
          <w:i/>
          <w:iCs/>
          <w:sz w:val="22"/>
          <w:szCs w:val="22"/>
          <w:lang w:val="es-ES_tradnl"/>
        </w:rPr>
        <w:t>Review</w:t>
      </w:r>
      <w:proofErr w:type="spellEnd"/>
      <w:r w:rsidRPr="00E2478D">
        <w:rPr>
          <w:rFonts w:ascii="Calibri" w:hAnsi="Calibri" w:cs="Calibri"/>
          <w:sz w:val="22"/>
          <w:szCs w:val="22"/>
          <w:lang w:val="es-ES_tradnl"/>
        </w:rPr>
        <w:t>, 89(1/2), 62-77.</w:t>
      </w:r>
    </w:p>
    <w:p w14:paraId="2765B035" w14:textId="77777777" w:rsidR="009F0698" w:rsidRPr="00E2478D" w:rsidRDefault="009F0698" w:rsidP="002A7D08">
      <w:pPr>
        <w:jc w:val="both"/>
        <w:rPr>
          <w:rFonts w:ascii="Calibri" w:hAnsi="Calibri" w:cs="Calibri"/>
          <w:sz w:val="22"/>
          <w:szCs w:val="22"/>
          <w:lang w:val="es-ES_tradnl"/>
        </w:rPr>
      </w:pPr>
    </w:p>
    <w:p w14:paraId="559666C8" w14:textId="77777777" w:rsidR="009F0698" w:rsidRPr="00C50C34" w:rsidRDefault="009F0698" w:rsidP="002A7D08">
      <w:pPr>
        <w:jc w:val="both"/>
        <w:rPr>
          <w:rFonts w:ascii="Times New Roman" w:hAnsi="Times New Roman" w:cs="Times New Roman"/>
          <w:lang w:val="es-ES_tradnl"/>
        </w:rPr>
      </w:pPr>
    </w:p>
    <w:p w14:paraId="21B6FC97" w14:textId="1B08694E" w:rsidR="004C7B2C" w:rsidRPr="00E2478D" w:rsidRDefault="004C7B2C" w:rsidP="004C7B2C">
      <w:pPr>
        <w:pStyle w:val="NormalWeb"/>
        <w:rPr>
          <w:rFonts w:ascii="Calibri" w:hAnsi="Calibri" w:cs="Calibri"/>
          <w:sz w:val="22"/>
          <w:szCs w:val="22"/>
        </w:rPr>
      </w:pPr>
      <w:r w:rsidRPr="00E2478D">
        <w:rPr>
          <w:rFonts w:ascii="Calibri" w:eastAsiaTheme="majorEastAsia" w:hAnsi="Calibri" w:cs="Calibri"/>
          <w:b/>
          <w:bCs/>
          <w:color w:val="0F4761" w:themeColor="accent1" w:themeShade="BF"/>
          <w:sz w:val="28"/>
          <w:szCs w:val="28"/>
          <w:lang w:eastAsia="en-US"/>
        </w:rPr>
        <w:t>Cómo citar este trabajo (Vancouver):</w:t>
      </w:r>
      <w:r>
        <w:br/>
      </w:r>
      <w:r w:rsidRPr="00E2478D">
        <w:rPr>
          <w:rFonts w:ascii="Calibri" w:hAnsi="Calibri" w:cs="Calibri"/>
          <w:sz w:val="22"/>
          <w:szCs w:val="22"/>
        </w:rPr>
        <w:t xml:space="preserve">Flores </w:t>
      </w:r>
      <w:proofErr w:type="spellStart"/>
      <w:r w:rsidRPr="00E2478D">
        <w:rPr>
          <w:rFonts w:ascii="Calibri" w:hAnsi="Calibri" w:cs="Calibri"/>
          <w:sz w:val="22"/>
          <w:szCs w:val="22"/>
        </w:rPr>
        <w:t>Juanez</w:t>
      </w:r>
      <w:proofErr w:type="spellEnd"/>
      <w:r w:rsidRPr="00E2478D">
        <w:rPr>
          <w:rFonts w:ascii="Calibri" w:hAnsi="Calibri" w:cs="Calibri"/>
          <w:sz w:val="22"/>
          <w:szCs w:val="22"/>
        </w:rPr>
        <w:t xml:space="preserve"> KM, Durón Lanza DF, López JE, Salgado LE. </w:t>
      </w:r>
      <w:r w:rsidRPr="00E2478D">
        <w:rPr>
          <w:rStyle w:val="Textoennegrita"/>
          <w:rFonts w:ascii="Calibri" w:eastAsiaTheme="majorEastAsia" w:hAnsi="Calibri" w:cs="Calibri"/>
          <w:sz w:val="22"/>
          <w:szCs w:val="22"/>
        </w:rPr>
        <w:t>LÍNEAS DE INVESTIGACIÓN DE LA CARRERA DE ADMINISTRACIÓN Y GENERACIÓN DE EMPRESAS ARTICULADAS A LAS PRIORIDADES INSTITUCIONALES DE LA UNAH</w:t>
      </w:r>
      <w:r w:rsidRPr="00E2478D">
        <w:rPr>
          <w:rFonts w:ascii="Calibri" w:hAnsi="Calibri" w:cs="Calibri"/>
          <w:sz w:val="22"/>
          <w:szCs w:val="22"/>
        </w:rPr>
        <w:t xml:space="preserve"> [resumen]. En: Vispo NS, editor. </w:t>
      </w:r>
      <w:r w:rsidRPr="00E2478D">
        <w:rPr>
          <w:rStyle w:val="nfasis"/>
          <w:rFonts w:ascii="Calibri" w:eastAsiaTheme="majorEastAsia" w:hAnsi="Calibri" w:cs="Calibri"/>
          <w:sz w:val="22"/>
          <w:szCs w:val="22"/>
        </w:rPr>
        <w:t>Memorias del Congreso de Investigación y Posgrado UNAH 2024: Libro de resúmenes</w:t>
      </w:r>
      <w:r w:rsidRPr="00E2478D">
        <w:rPr>
          <w:rFonts w:ascii="Calibri" w:hAnsi="Calibri" w:cs="Calibri"/>
          <w:sz w:val="22"/>
          <w:szCs w:val="22"/>
        </w:rPr>
        <w:t xml:space="preserve">. Madrid/Tegucigalpa: Clinical Biotec S.L.; Universidad Nacional Autónoma de Honduras; 2024. </w:t>
      </w:r>
      <w:proofErr w:type="spellStart"/>
      <w:r w:rsidRPr="00E2478D">
        <w:rPr>
          <w:rFonts w:ascii="Calibri" w:hAnsi="Calibri" w:cs="Calibri"/>
          <w:sz w:val="22"/>
          <w:szCs w:val="22"/>
        </w:rPr>
        <w:t>doi</w:t>
      </w:r>
      <w:proofErr w:type="spellEnd"/>
      <w:r w:rsidRPr="00E2478D">
        <w:rPr>
          <w:rFonts w:ascii="Calibri" w:hAnsi="Calibri" w:cs="Calibri"/>
          <w:sz w:val="22"/>
          <w:szCs w:val="22"/>
        </w:rPr>
        <w:t>: 10.70099/</w:t>
      </w:r>
      <w:proofErr w:type="spellStart"/>
      <w:r w:rsidRPr="00E2478D">
        <w:rPr>
          <w:rFonts w:ascii="Calibri" w:hAnsi="Calibri" w:cs="Calibri"/>
          <w:sz w:val="22"/>
          <w:szCs w:val="22"/>
        </w:rPr>
        <w:t>cb</w:t>
      </w:r>
      <w:proofErr w:type="spellEnd"/>
      <w:r w:rsidRPr="00E2478D">
        <w:rPr>
          <w:rFonts w:ascii="Calibri" w:hAnsi="Calibri" w:cs="Calibri"/>
          <w:sz w:val="22"/>
          <w:szCs w:val="22"/>
        </w:rPr>
        <w:t>/</w:t>
      </w:r>
      <w:proofErr w:type="spellStart"/>
      <w:r w:rsidRPr="00E2478D">
        <w:rPr>
          <w:rFonts w:ascii="Calibri" w:hAnsi="Calibri" w:cs="Calibri"/>
          <w:sz w:val="22"/>
          <w:szCs w:val="22"/>
        </w:rPr>
        <w:t>unah</w:t>
      </w:r>
      <w:proofErr w:type="spellEnd"/>
      <w:r w:rsidRPr="00E2478D">
        <w:rPr>
          <w:rFonts w:ascii="Calibri" w:hAnsi="Calibri" w:cs="Calibri"/>
          <w:sz w:val="22"/>
          <w:szCs w:val="22"/>
        </w:rPr>
        <w:t>/2024.mem</w:t>
      </w:r>
    </w:p>
    <w:p w14:paraId="0404FC6F" w14:textId="77777777" w:rsidR="004C7B2C" w:rsidRPr="00E2478D" w:rsidRDefault="004C7B2C" w:rsidP="004C7B2C">
      <w:pPr>
        <w:pStyle w:val="NormalWeb"/>
        <w:rPr>
          <w:rFonts w:ascii="Calibri" w:hAnsi="Calibri" w:cs="Calibri"/>
          <w:sz w:val="22"/>
          <w:szCs w:val="22"/>
        </w:rPr>
      </w:pPr>
      <w:r w:rsidRPr="00E2478D">
        <w:rPr>
          <w:rFonts w:ascii="Calibri" w:eastAsiaTheme="majorEastAsia" w:hAnsi="Calibri" w:cs="Calibri"/>
          <w:b/>
          <w:bCs/>
          <w:color w:val="0F4761" w:themeColor="accent1" w:themeShade="BF"/>
          <w:sz w:val="28"/>
          <w:szCs w:val="28"/>
          <w:lang w:eastAsia="en-US"/>
        </w:rPr>
        <w:t>ISBN del libro:</w:t>
      </w:r>
      <w:r w:rsidRPr="00E2478D">
        <w:rPr>
          <w:rFonts w:ascii="Calibri" w:hAnsi="Calibri" w:cs="Calibri"/>
          <w:sz w:val="22"/>
          <w:szCs w:val="22"/>
        </w:rPr>
        <w:t xml:space="preserve"> 978-84-09-76685-7</w:t>
      </w:r>
    </w:p>
    <w:p w14:paraId="544ED3D8" w14:textId="2CF93219" w:rsidR="008D0457" w:rsidRPr="00C50C34" w:rsidRDefault="008D0457" w:rsidP="008D0457">
      <w:pPr>
        <w:jc w:val="both"/>
        <w:rPr>
          <w:lang w:val="es-ES_tradnl"/>
        </w:rPr>
      </w:pPr>
    </w:p>
    <w:sectPr w:rsidR="008D0457" w:rsidRPr="00C50C34" w:rsidSect="0061083C">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8954" w14:textId="77777777" w:rsidR="00A5213A" w:rsidRDefault="00A5213A" w:rsidP="00B5364E">
      <w:r>
        <w:separator/>
      </w:r>
    </w:p>
  </w:endnote>
  <w:endnote w:type="continuationSeparator" w:id="0">
    <w:p w14:paraId="215C3F9E" w14:textId="77777777" w:rsidR="00A5213A" w:rsidRDefault="00A5213A" w:rsidP="00B5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8755" w14:textId="77777777" w:rsidR="00A5213A" w:rsidRDefault="00A5213A" w:rsidP="00B5364E">
      <w:r>
        <w:separator/>
      </w:r>
    </w:p>
  </w:footnote>
  <w:footnote w:type="continuationSeparator" w:id="0">
    <w:p w14:paraId="367B6765" w14:textId="77777777" w:rsidR="00A5213A" w:rsidRDefault="00A5213A" w:rsidP="00B53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52422"/>
    <w:multiLevelType w:val="multilevel"/>
    <w:tmpl w:val="CFF0DB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F3426"/>
    <w:multiLevelType w:val="hybridMultilevel"/>
    <w:tmpl w:val="685C0450"/>
    <w:lvl w:ilvl="0" w:tplc="3210ED0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2D605E8"/>
    <w:multiLevelType w:val="multilevel"/>
    <w:tmpl w:val="98F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131181">
    <w:abstractNumId w:val="0"/>
  </w:num>
  <w:num w:numId="2" w16cid:durableId="709183415">
    <w:abstractNumId w:val="2"/>
  </w:num>
  <w:num w:numId="3" w16cid:durableId="63530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zMzAzNTS0BLLMTZV0lIJTi4sz8/NACoxrAcXkZb0sAAAA"/>
  </w:docVars>
  <w:rsids>
    <w:rsidRoot w:val="00B842FE"/>
    <w:rsid w:val="00002805"/>
    <w:rsid w:val="00015B43"/>
    <w:rsid w:val="000346B3"/>
    <w:rsid w:val="00034A9D"/>
    <w:rsid w:val="000E4F5A"/>
    <w:rsid w:val="001124BF"/>
    <w:rsid w:val="00152CA8"/>
    <w:rsid w:val="00162FC3"/>
    <w:rsid w:val="00163B58"/>
    <w:rsid w:val="00174254"/>
    <w:rsid w:val="00187CFF"/>
    <w:rsid w:val="00207A42"/>
    <w:rsid w:val="00224431"/>
    <w:rsid w:val="002A7D08"/>
    <w:rsid w:val="00356105"/>
    <w:rsid w:val="003B3F19"/>
    <w:rsid w:val="003E4985"/>
    <w:rsid w:val="004567A4"/>
    <w:rsid w:val="004968D4"/>
    <w:rsid w:val="004C55F3"/>
    <w:rsid w:val="004C7B2C"/>
    <w:rsid w:val="005C578A"/>
    <w:rsid w:val="005F4278"/>
    <w:rsid w:val="0061083C"/>
    <w:rsid w:val="00694921"/>
    <w:rsid w:val="006C1BF1"/>
    <w:rsid w:val="006F2296"/>
    <w:rsid w:val="007F5AC6"/>
    <w:rsid w:val="008D0457"/>
    <w:rsid w:val="008E2B81"/>
    <w:rsid w:val="00903426"/>
    <w:rsid w:val="009F0698"/>
    <w:rsid w:val="00A5213A"/>
    <w:rsid w:val="00A53C64"/>
    <w:rsid w:val="00A63796"/>
    <w:rsid w:val="00AA795F"/>
    <w:rsid w:val="00B1474C"/>
    <w:rsid w:val="00B5364E"/>
    <w:rsid w:val="00B740C1"/>
    <w:rsid w:val="00B842FE"/>
    <w:rsid w:val="00BA6155"/>
    <w:rsid w:val="00C50C34"/>
    <w:rsid w:val="00C61C05"/>
    <w:rsid w:val="00C923BA"/>
    <w:rsid w:val="00D54D79"/>
    <w:rsid w:val="00D8765F"/>
    <w:rsid w:val="00DC0756"/>
    <w:rsid w:val="00E2478D"/>
    <w:rsid w:val="00E27C5B"/>
    <w:rsid w:val="00E51F9D"/>
    <w:rsid w:val="00E53366"/>
    <w:rsid w:val="00E700E3"/>
    <w:rsid w:val="00F27EC4"/>
    <w:rsid w:val="00FB43F5"/>
    <w:rsid w:val="00FE04EF"/>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AB18"/>
  <w15:chartTrackingRefBased/>
  <w15:docId w15:val="{6DCFD4C9-0E10-1842-8C84-79EBD284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H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4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4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42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42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42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42F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42F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42F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42F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42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42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42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42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42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42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42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42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42FE"/>
    <w:rPr>
      <w:rFonts w:eastAsiaTheme="majorEastAsia" w:cstheme="majorBidi"/>
      <w:color w:val="272727" w:themeColor="text1" w:themeTint="D8"/>
    </w:rPr>
  </w:style>
  <w:style w:type="paragraph" w:styleId="Ttulo">
    <w:name w:val="Title"/>
    <w:basedOn w:val="Normal"/>
    <w:next w:val="Normal"/>
    <w:link w:val="TtuloCar"/>
    <w:uiPriority w:val="10"/>
    <w:qFormat/>
    <w:rsid w:val="00B842F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42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42F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42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42F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842FE"/>
    <w:rPr>
      <w:i/>
      <w:iCs/>
      <w:color w:val="404040" w:themeColor="text1" w:themeTint="BF"/>
    </w:rPr>
  </w:style>
  <w:style w:type="paragraph" w:styleId="Prrafodelista">
    <w:name w:val="List Paragraph"/>
    <w:basedOn w:val="Normal"/>
    <w:uiPriority w:val="34"/>
    <w:qFormat/>
    <w:rsid w:val="00B842FE"/>
    <w:pPr>
      <w:ind w:left="720"/>
      <w:contextualSpacing/>
    </w:pPr>
  </w:style>
  <w:style w:type="character" w:styleId="nfasisintenso">
    <w:name w:val="Intense Emphasis"/>
    <w:basedOn w:val="Fuentedeprrafopredeter"/>
    <w:uiPriority w:val="21"/>
    <w:qFormat/>
    <w:rsid w:val="00B842FE"/>
    <w:rPr>
      <w:i/>
      <w:iCs/>
      <w:color w:val="0F4761" w:themeColor="accent1" w:themeShade="BF"/>
    </w:rPr>
  </w:style>
  <w:style w:type="paragraph" w:styleId="Citadestacada">
    <w:name w:val="Intense Quote"/>
    <w:basedOn w:val="Normal"/>
    <w:next w:val="Normal"/>
    <w:link w:val="CitadestacadaCar"/>
    <w:uiPriority w:val="30"/>
    <w:qFormat/>
    <w:rsid w:val="00B84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42FE"/>
    <w:rPr>
      <w:i/>
      <w:iCs/>
      <w:color w:val="0F4761" w:themeColor="accent1" w:themeShade="BF"/>
    </w:rPr>
  </w:style>
  <w:style w:type="character" w:styleId="Referenciaintensa">
    <w:name w:val="Intense Reference"/>
    <w:basedOn w:val="Fuentedeprrafopredeter"/>
    <w:uiPriority w:val="32"/>
    <w:qFormat/>
    <w:rsid w:val="00B842FE"/>
    <w:rPr>
      <w:b/>
      <w:bCs/>
      <w:smallCaps/>
      <w:color w:val="0F4761" w:themeColor="accent1" w:themeShade="BF"/>
      <w:spacing w:val="5"/>
    </w:rPr>
  </w:style>
  <w:style w:type="paragraph" w:styleId="Textonotapie">
    <w:name w:val="footnote text"/>
    <w:basedOn w:val="Normal"/>
    <w:link w:val="TextonotapieCar"/>
    <w:uiPriority w:val="99"/>
    <w:semiHidden/>
    <w:unhideWhenUsed/>
    <w:rsid w:val="00B5364E"/>
    <w:rPr>
      <w:rFonts w:eastAsiaTheme="minorEastAsia"/>
      <w:kern w:val="0"/>
      <w:sz w:val="20"/>
      <w:szCs w:val="20"/>
      <w14:ligatures w14:val="none"/>
    </w:rPr>
  </w:style>
  <w:style w:type="character" w:customStyle="1" w:styleId="TextonotapieCar">
    <w:name w:val="Texto nota pie Car"/>
    <w:basedOn w:val="Fuentedeprrafopredeter"/>
    <w:link w:val="Textonotapie"/>
    <w:uiPriority w:val="99"/>
    <w:semiHidden/>
    <w:rsid w:val="00B5364E"/>
    <w:rPr>
      <w:rFonts w:eastAsiaTheme="minorEastAsia"/>
      <w:kern w:val="0"/>
      <w:sz w:val="20"/>
      <w:szCs w:val="20"/>
      <w14:ligatures w14:val="none"/>
    </w:rPr>
  </w:style>
  <w:style w:type="character" w:styleId="Refdenotaalpie">
    <w:name w:val="footnote reference"/>
    <w:basedOn w:val="Fuentedeprrafopredeter"/>
    <w:uiPriority w:val="99"/>
    <w:semiHidden/>
    <w:unhideWhenUsed/>
    <w:rsid w:val="00B5364E"/>
    <w:rPr>
      <w:vertAlign w:val="superscript"/>
    </w:rPr>
  </w:style>
  <w:style w:type="character" w:styleId="Hipervnculo">
    <w:name w:val="Hyperlink"/>
    <w:basedOn w:val="Fuentedeprrafopredeter"/>
    <w:uiPriority w:val="99"/>
    <w:unhideWhenUsed/>
    <w:rsid w:val="00B5364E"/>
    <w:rPr>
      <w:color w:val="467886" w:themeColor="hyperlink"/>
      <w:u w:val="single"/>
    </w:rPr>
  </w:style>
  <w:style w:type="character" w:styleId="Mencinsinresolver">
    <w:name w:val="Unresolved Mention"/>
    <w:basedOn w:val="Fuentedeprrafopredeter"/>
    <w:uiPriority w:val="99"/>
    <w:semiHidden/>
    <w:unhideWhenUsed/>
    <w:rsid w:val="00B5364E"/>
    <w:rPr>
      <w:color w:val="605E5C"/>
      <w:shd w:val="clear" w:color="auto" w:fill="E1DFDD"/>
    </w:rPr>
  </w:style>
  <w:style w:type="character" w:styleId="Hipervnculovisitado">
    <w:name w:val="FollowedHyperlink"/>
    <w:basedOn w:val="Fuentedeprrafopredeter"/>
    <w:uiPriority w:val="99"/>
    <w:semiHidden/>
    <w:unhideWhenUsed/>
    <w:rsid w:val="00207A42"/>
    <w:rPr>
      <w:color w:val="96607D" w:themeColor="followedHyperlink"/>
      <w:u w:val="single"/>
    </w:rPr>
  </w:style>
  <w:style w:type="paragraph" w:styleId="NormalWeb">
    <w:name w:val="Normal (Web)"/>
    <w:basedOn w:val="Normal"/>
    <w:uiPriority w:val="99"/>
    <w:semiHidden/>
    <w:unhideWhenUsed/>
    <w:rsid w:val="004C7B2C"/>
    <w:pPr>
      <w:spacing w:before="100" w:beforeAutospacing="1" w:after="100" w:afterAutospacing="1"/>
    </w:pPr>
    <w:rPr>
      <w:rFonts w:ascii="Times New Roman" w:eastAsia="Times New Roman" w:hAnsi="Times New Roman" w:cs="Times New Roman"/>
      <w:kern w:val="0"/>
      <w:lang w:val="es-ES" w:eastAsia="es-ES"/>
      <w14:ligatures w14:val="none"/>
    </w:rPr>
  </w:style>
  <w:style w:type="character" w:styleId="Textoennegrita">
    <w:name w:val="Strong"/>
    <w:basedOn w:val="Fuentedeprrafopredeter"/>
    <w:uiPriority w:val="22"/>
    <w:qFormat/>
    <w:rsid w:val="004C7B2C"/>
    <w:rPr>
      <w:b/>
      <w:bCs/>
    </w:rPr>
  </w:style>
  <w:style w:type="character" w:styleId="nfasis">
    <w:name w:val="Emphasis"/>
    <w:basedOn w:val="Fuentedeprrafopredeter"/>
    <w:uiPriority w:val="20"/>
    <w:qFormat/>
    <w:rsid w:val="004C7B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0111">
      <w:bodyDiv w:val="1"/>
      <w:marLeft w:val="0"/>
      <w:marRight w:val="0"/>
      <w:marTop w:val="0"/>
      <w:marBottom w:val="0"/>
      <w:divBdr>
        <w:top w:val="none" w:sz="0" w:space="0" w:color="auto"/>
        <w:left w:val="none" w:sz="0" w:space="0" w:color="auto"/>
        <w:bottom w:val="none" w:sz="0" w:space="0" w:color="auto"/>
        <w:right w:val="none" w:sz="0" w:space="0" w:color="auto"/>
      </w:divBdr>
    </w:div>
    <w:div w:id="1482572949">
      <w:bodyDiv w:val="1"/>
      <w:marLeft w:val="0"/>
      <w:marRight w:val="0"/>
      <w:marTop w:val="0"/>
      <w:marBottom w:val="0"/>
      <w:divBdr>
        <w:top w:val="none" w:sz="0" w:space="0" w:color="auto"/>
        <w:left w:val="none" w:sz="0" w:space="0" w:color="auto"/>
        <w:bottom w:val="none" w:sz="0" w:space="0" w:color="auto"/>
        <w:right w:val="none" w:sz="0" w:space="0" w:color="auto"/>
      </w:divBdr>
    </w:div>
    <w:div w:id="1618683035">
      <w:bodyDiv w:val="1"/>
      <w:marLeft w:val="0"/>
      <w:marRight w:val="0"/>
      <w:marTop w:val="0"/>
      <w:marBottom w:val="0"/>
      <w:divBdr>
        <w:top w:val="none" w:sz="0" w:space="0" w:color="auto"/>
        <w:left w:val="none" w:sz="0" w:space="0" w:color="auto"/>
        <w:bottom w:val="none" w:sz="0" w:space="0" w:color="auto"/>
        <w:right w:val="none" w:sz="0" w:space="0" w:color="auto"/>
      </w:divBdr>
    </w:div>
    <w:div w:id="1781030020">
      <w:bodyDiv w:val="1"/>
      <w:marLeft w:val="0"/>
      <w:marRight w:val="0"/>
      <w:marTop w:val="0"/>
      <w:marBottom w:val="0"/>
      <w:divBdr>
        <w:top w:val="none" w:sz="0" w:space="0" w:color="auto"/>
        <w:left w:val="none" w:sz="0" w:space="0" w:color="auto"/>
        <w:bottom w:val="none" w:sz="0" w:space="0" w:color="auto"/>
        <w:right w:val="none" w:sz="0" w:space="0" w:color="auto"/>
      </w:divBdr>
    </w:div>
    <w:div w:id="1940404188">
      <w:bodyDiv w:val="1"/>
      <w:marLeft w:val="0"/>
      <w:marRight w:val="0"/>
      <w:marTop w:val="0"/>
      <w:marBottom w:val="0"/>
      <w:divBdr>
        <w:top w:val="none" w:sz="0" w:space="0" w:color="auto"/>
        <w:left w:val="none" w:sz="0" w:space="0" w:color="auto"/>
        <w:bottom w:val="none" w:sz="0" w:space="0" w:color="auto"/>
        <w:right w:val="none" w:sz="0" w:space="0" w:color="auto"/>
      </w:divBdr>
    </w:div>
    <w:div w:id="21380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389-35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la.flores@unah.edu.h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z.salgado@unah.edu.hn" TargetMode="External"/><Relationship Id="rId5" Type="http://schemas.openxmlformats.org/officeDocument/2006/relationships/footnotes" Target="footnotes.xml"/><Relationship Id="rId10" Type="http://schemas.openxmlformats.org/officeDocument/2006/relationships/hyperlink" Target="mailto:jesus.lopez@unah.edu.hn" TargetMode="External"/><Relationship Id="rId4" Type="http://schemas.openxmlformats.org/officeDocument/2006/relationships/webSettings" Target="webSettings.xml"/><Relationship Id="rId9" Type="http://schemas.openxmlformats.org/officeDocument/2006/relationships/hyperlink" Target="mailto:dennis.duron@unah.edu.h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1681</Words>
  <Characters>9247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FLORES JUANEZ</dc:creator>
  <cp:keywords/>
  <dc:description/>
  <cp:lastModifiedBy>Bionatura Journal</cp:lastModifiedBy>
  <cp:revision>4</cp:revision>
  <dcterms:created xsi:type="dcterms:W3CDTF">2025-06-17T19:17:00Z</dcterms:created>
  <dcterms:modified xsi:type="dcterms:W3CDTF">2025-10-30T13:27:00Z</dcterms:modified>
</cp:coreProperties>
</file>