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20E9" w14:textId="3AE43441" w:rsidR="00391A71" w:rsidRPr="00391A71" w:rsidRDefault="00626689" w:rsidP="00391A71">
      <w:pPr>
        <w:pStyle w:val="Ttulo1"/>
        <w:rPr>
          <w:lang w:val="es-ES"/>
        </w:rPr>
      </w:pPr>
      <w:r w:rsidRPr="00391A71">
        <w:rPr>
          <w:lang w:val="es-ES"/>
        </w:rPr>
        <w:t>ESTUDIO DE FITORREMEDIACIÓN DE CONTAMINANTES ORGÁNICOS EMERGENTES MEDIANTE CYPERUS CANUS (CYPERACEAE)</w:t>
      </w:r>
    </w:p>
    <w:p w14:paraId="6650EE56" w14:textId="276CA219" w:rsidR="00C15D17" w:rsidRPr="00391A71" w:rsidRDefault="00000000">
      <w:pPr>
        <w:pStyle w:val="Ttulo1"/>
        <w:rPr>
          <w:color w:val="4F81BD" w:themeColor="accent1"/>
          <w:sz w:val="26"/>
          <w:szCs w:val="26"/>
          <w:lang w:val="es-ES"/>
        </w:rPr>
      </w:pPr>
      <w:r w:rsidRPr="00391A71">
        <w:rPr>
          <w:color w:val="4F81BD" w:themeColor="accent1"/>
          <w:sz w:val="26"/>
          <w:szCs w:val="26"/>
          <w:lang w:val="es-ES"/>
        </w:rPr>
        <w:t>CÁRDENAS RODRÍGUEZ, CINTHIA W.</w:t>
      </w:r>
      <w:r w:rsidRPr="00626689">
        <w:rPr>
          <w:color w:val="4F81BD" w:themeColor="accent1"/>
          <w:sz w:val="26"/>
          <w:szCs w:val="26"/>
          <w:vertAlign w:val="superscript"/>
          <w:lang w:val="es-ES"/>
        </w:rPr>
        <w:t>1</w:t>
      </w:r>
      <w:r w:rsidRPr="00391A71">
        <w:rPr>
          <w:color w:val="4F81BD" w:themeColor="accent1"/>
          <w:sz w:val="26"/>
          <w:szCs w:val="26"/>
          <w:lang w:val="es-ES"/>
        </w:rPr>
        <w:t>; CARIAS MAIRENA, EMIL J.</w:t>
      </w:r>
      <w:r w:rsidRPr="00626689">
        <w:rPr>
          <w:color w:val="4F81BD" w:themeColor="accent1"/>
          <w:sz w:val="26"/>
          <w:szCs w:val="26"/>
          <w:vertAlign w:val="superscript"/>
          <w:lang w:val="es-ES"/>
        </w:rPr>
        <w:t>2</w:t>
      </w:r>
      <w:r w:rsidRPr="00391A71">
        <w:rPr>
          <w:color w:val="4F81BD" w:themeColor="accent1"/>
          <w:sz w:val="26"/>
          <w:szCs w:val="26"/>
          <w:lang w:val="es-ES"/>
        </w:rPr>
        <w:t>; RÍOS MAIRENA, ELÍ A.; TABORA PADILLA, JUAN O.; BACA CARRASCO, KELLYN D.</w:t>
      </w:r>
      <w:r w:rsidRPr="00626689">
        <w:rPr>
          <w:color w:val="4F81BD" w:themeColor="accent1"/>
          <w:sz w:val="26"/>
          <w:szCs w:val="26"/>
          <w:vertAlign w:val="superscript"/>
          <w:lang w:val="es-ES"/>
        </w:rPr>
        <w:t>2</w:t>
      </w:r>
      <w:r w:rsidRPr="00391A71">
        <w:rPr>
          <w:color w:val="4F81BD" w:themeColor="accent1"/>
          <w:sz w:val="26"/>
          <w:szCs w:val="26"/>
          <w:lang w:val="es-ES"/>
        </w:rPr>
        <w:t>; COCA RIVERA, CLAUDIA L.</w:t>
      </w:r>
      <w:r w:rsidRPr="00626689">
        <w:rPr>
          <w:color w:val="4F81BD" w:themeColor="accent1"/>
          <w:sz w:val="26"/>
          <w:szCs w:val="26"/>
          <w:vertAlign w:val="superscript"/>
          <w:lang w:val="es-ES"/>
        </w:rPr>
        <w:t>3</w:t>
      </w:r>
      <w:r w:rsidRPr="00391A71">
        <w:rPr>
          <w:color w:val="4F81BD" w:themeColor="accent1"/>
          <w:sz w:val="26"/>
          <w:szCs w:val="26"/>
          <w:lang w:val="es-ES"/>
        </w:rPr>
        <w:t>; PONCE-RODRÍGUEZ, HENRY D.</w:t>
      </w:r>
      <w:r w:rsidRPr="00626689">
        <w:rPr>
          <w:color w:val="4F81BD" w:themeColor="accent1"/>
          <w:sz w:val="26"/>
          <w:szCs w:val="26"/>
          <w:vertAlign w:val="superscript"/>
          <w:lang w:val="es-ES"/>
        </w:rPr>
        <w:t>2</w:t>
      </w:r>
      <w:r w:rsidRPr="00391A71">
        <w:rPr>
          <w:color w:val="4F81BD" w:themeColor="accent1"/>
          <w:sz w:val="26"/>
          <w:szCs w:val="26"/>
          <w:lang w:val="es-ES"/>
        </w:rPr>
        <w:t>*</w:t>
      </w:r>
    </w:p>
    <w:p w14:paraId="717B4777" w14:textId="77777777" w:rsidR="00C15D17" w:rsidRPr="00626689" w:rsidRDefault="00000000">
      <w:pPr>
        <w:rPr>
          <w:rFonts w:ascii="Times New Roman" w:eastAsia="Times New Roman" w:hAnsi="Times New Roman" w:cs="Times New Roman"/>
          <w:b/>
          <w:bCs/>
          <w:i/>
          <w:color w:val="4F81BD" w:themeColor="accent1"/>
          <w:sz w:val="20"/>
          <w:szCs w:val="26"/>
          <w:lang w:val="es-ES"/>
        </w:rPr>
      </w:pPr>
      <w:r w:rsidRPr="00626689">
        <w:rPr>
          <w:rFonts w:ascii="Times New Roman" w:eastAsia="Times New Roman" w:hAnsi="Times New Roman" w:cs="Times New Roman"/>
          <w:b/>
          <w:bCs/>
          <w:i/>
          <w:color w:val="4F81BD" w:themeColor="accent1"/>
          <w:sz w:val="20"/>
          <w:szCs w:val="26"/>
          <w:vertAlign w:val="superscript"/>
          <w:lang w:val="es-ES"/>
        </w:rPr>
        <w:t>1</w:t>
      </w:r>
      <w:r w:rsidRPr="00626689">
        <w:rPr>
          <w:rFonts w:ascii="Times New Roman" w:eastAsia="Times New Roman" w:hAnsi="Times New Roman" w:cs="Times New Roman"/>
          <w:b/>
          <w:bCs/>
          <w:i/>
          <w:color w:val="4F81BD" w:themeColor="accent1"/>
          <w:sz w:val="20"/>
          <w:szCs w:val="26"/>
          <w:lang w:val="es-ES"/>
        </w:rPr>
        <w:t>Escuela de Biología, Facultad de Ciencias, UNAH, Tegucigalpa, Honduras</w:t>
      </w:r>
    </w:p>
    <w:p w14:paraId="21718B01" w14:textId="77777777" w:rsidR="00C15D17" w:rsidRPr="00626689" w:rsidRDefault="00000000">
      <w:pPr>
        <w:rPr>
          <w:rFonts w:ascii="Times New Roman" w:eastAsia="Times New Roman" w:hAnsi="Times New Roman" w:cs="Times New Roman"/>
          <w:b/>
          <w:bCs/>
          <w:i/>
          <w:color w:val="4F81BD" w:themeColor="accent1"/>
          <w:sz w:val="20"/>
          <w:szCs w:val="26"/>
          <w:lang w:val="es-ES"/>
        </w:rPr>
      </w:pPr>
      <w:r w:rsidRPr="00626689">
        <w:rPr>
          <w:rFonts w:ascii="Times New Roman" w:eastAsia="Times New Roman" w:hAnsi="Times New Roman" w:cs="Times New Roman"/>
          <w:b/>
          <w:bCs/>
          <w:i/>
          <w:color w:val="4F81BD" w:themeColor="accent1"/>
          <w:sz w:val="20"/>
          <w:szCs w:val="26"/>
          <w:vertAlign w:val="superscript"/>
          <w:lang w:val="es-ES"/>
        </w:rPr>
        <w:t>2</w:t>
      </w:r>
      <w:r w:rsidRPr="00626689">
        <w:rPr>
          <w:rFonts w:ascii="Times New Roman" w:eastAsia="Times New Roman" w:hAnsi="Times New Roman" w:cs="Times New Roman"/>
          <w:b/>
          <w:bCs/>
          <w:i/>
          <w:color w:val="4F81BD" w:themeColor="accent1"/>
          <w:sz w:val="20"/>
          <w:szCs w:val="26"/>
          <w:lang w:val="es-ES"/>
        </w:rPr>
        <w:t xml:space="preserve">Grupo de Investigación Análisis Químico, Departamento de Control Químico, Facultad de Ciencias Químicas y Farmacia, UNAH, Tegucigalpa, Honduras </w:t>
      </w:r>
      <w:r w:rsidRPr="00626689">
        <w:rPr>
          <w:rFonts w:ascii="Times New Roman" w:eastAsia="Times New Roman" w:hAnsi="Times New Roman" w:cs="Times New Roman"/>
          <w:b/>
          <w:bCs/>
          <w:i/>
          <w:color w:val="4F81BD" w:themeColor="accent1"/>
          <w:sz w:val="20"/>
          <w:szCs w:val="26"/>
          <w:lang w:val="es-ES"/>
        </w:rPr>
        <w:br/>
      </w:r>
      <w:r w:rsidRPr="00626689">
        <w:rPr>
          <w:rFonts w:ascii="Times New Roman" w:eastAsia="Times New Roman" w:hAnsi="Times New Roman" w:cs="Times New Roman"/>
          <w:b/>
          <w:bCs/>
          <w:i/>
          <w:color w:val="4F81BD" w:themeColor="accent1"/>
          <w:sz w:val="20"/>
          <w:szCs w:val="26"/>
          <w:vertAlign w:val="superscript"/>
          <w:lang w:val="es-ES"/>
        </w:rPr>
        <w:t>3</w:t>
      </w:r>
      <w:r w:rsidRPr="00626689">
        <w:rPr>
          <w:rFonts w:ascii="Times New Roman" w:eastAsia="Times New Roman" w:hAnsi="Times New Roman" w:cs="Times New Roman"/>
          <w:b/>
          <w:bCs/>
          <w:i/>
          <w:color w:val="4F81BD" w:themeColor="accent1"/>
          <w:sz w:val="20"/>
          <w:szCs w:val="26"/>
          <w:lang w:val="es-ES"/>
        </w:rPr>
        <w:t>Grupo de Investigación Química Molecular, Departamento de Química, Facultad de Ciencias Químicas y Farmacia, UNAH, Tegucigalpa, Honduras</w:t>
      </w:r>
    </w:p>
    <w:p w14:paraId="6DFDC7F5" w14:textId="22F6F2A9" w:rsidR="009A10C6" w:rsidRPr="009A10C6" w:rsidRDefault="00000000" w:rsidP="009A10C6">
      <w:pPr>
        <w:spacing w:line="360" w:lineRule="auto"/>
        <w:ind w:right="115"/>
        <w:rPr>
          <w:rFonts w:ascii="Times New Roman" w:eastAsia="Times New Roman" w:hAnsi="Times New Roman" w:cs="Times New Roman"/>
          <w:b/>
          <w:bCs/>
          <w:i/>
          <w:color w:val="4F81BD" w:themeColor="accent1"/>
          <w:sz w:val="20"/>
          <w:szCs w:val="26"/>
          <w:lang w:val="es-ES"/>
        </w:rPr>
      </w:pPr>
      <w:r w:rsidRPr="009A10C6">
        <w:rPr>
          <w:rFonts w:asciiTheme="majorHAnsi" w:eastAsiaTheme="majorEastAsia" w:hAnsiTheme="majorHAnsi" w:cstheme="majorBidi"/>
          <w:b/>
          <w:bCs/>
          <w:color w:val="4F81BD" w:themeColor="accent1"/>
          <w:sz w:val="26"/>
          <w:szCs w:val="26"/>
          <w:lang w:val="es-ES"/>
        </w:rPr>
        <w:t>Autor correspondiente</w:t>
      </w:r>
      <w:r w:rsidRPr="00391A71">
        <w:rPr>
          <w:i/>
          <w:lang w:val="es-ES"/>
        </w:rPr>
        <w:t xml:space="preserve">: </w:t>
      </w:r>
      <w:hyperlink r:id="rId6" w:history="1">
        <w:r w:rsidR="009A10C6" w:rsidRPr="009A10C6">
          <w:rPr>
            <w:rFonts w:ascii="Times New Roman" w:eastAsia="Times New Roman" w:hAnsi="Times New Roman" w:cs="Times New Roman"/>
            <w:b/>
            <w:bCs/>
            <w:i/>
            <w:color w:val="4F81BD" w:themeColor="accent1"/>
            <w:sz w:val="20"/>
            <w:szCs w:val="26"/>
            <w:lang w:val="es-ES"/>
          </w:rPr>
          <w:t>henry.ponce@unah.edu.hn</w:t>
        </w:r>
      </w:hyperlink>
      <w:r w:rsidR="009A10C6" w:rsidRPr="009A10C6">
        <w:rPr>
          <w:rFonts w:ascii="Times New Roman" w:eastAsia="Times New Roman" w:hAnsi="Times New Roman" w:cs="Times New Roman"/>
          <w:b/>
          <w:bCs/>
          <w:i/>
          <w:color w:val="4F81BD" w:themeColor="accent1"/>
          <w:sz w:val="20"/>
          <w:szCs w:val="26"/>
          <w:lang w:val="es-ES"/>
        </w:rPr>
        <w:t>s</w:t>
      </w:r>
    </w:p>
    <w:p w14:paraId="713DE5AA" w14:textId="77777777" w:rsidR="00C15D17" w:rsidRDefault="00000000" w:rsidP="009A10C6">
      <w:pPr>
        <w:pStyle w:val="Ttulo1"/>
        <w:rPr>
          <w:lang w:val="es-ES"/>
        </w:rPr>
      </w:pPr>
      <w:r w:rsidRPr="00391A71">
        <w:rPr>
          <w:lang w:val="es-ES"/>
        </w:rPr>
        <w:t>INTRODUCCIÓN</w:t>
      </w:r>
    </w:p>
    <w:p w14:paraId="24D5A0EF" w14:textId="2D45E8F7" w:rsidR="0090160B" w:rsidRPr="00A6789A" w:rsidRDefault="0090160B" w:rsidP="0090160B">
      <w:pPr>
        <w:rPr>
          <w:rFonts w:asciiTheme="majorHAnsi" w:hAnsiTheme="majorHAnsi" w:cstheme="majorHAnsi"/>
          <w:lang w:val="es-ES"/>
        </w:rPr>
      </w:pPr>
      <w:r w:rsidRPr="00A6789A">
        <w:rPr>
          <w:rFonts w:asciiTheme="majorHAnsi" w:hAnsiTheme="majorHAnsi" w:cstheme="majorHAnsi"/>
          <w:lang w:val="es-ES"/>
        </w:rPr>
        <w:t xml:space="preserve">Algunas especies de la familia </w:t>
      </w:r>
      <w:proofErr w:type="spellStart"/>
      <w:r w:rsidRPr="00A6789A">
        <w:rPr>
          <w:rFonts w:asciiTheme="majorHAnsi" w:hAnsiTheme="majorHAnsi" w:cstheme="majorHAnsi"/>
          <w:b/>
          <w:bCs/>
          <w:lang w:val="es-ES"/>
        </w:rPr>
        <w:t>Cyperaceae</w:t>
      </w:r>
      <w:proofErr w:type="spellEnd"/>
      <w:r w:rsidRPr="00A6789A">
        <w:rPr>
          <w:rFonts w:asciiTheme="majorHAnsi" w:hAnsiTheme="majorHAnsi" w:cstheme="majorHAnsi"/>
          <w:lang w:val="es-ES"/>
        </w:rPr>
        <w:t xml:space="preserve"> han sido reportadas como remediadoras para diversos compuestos, como ser metales pesados de acuerdo con lo reportado por Forero y colaboradores [1]. Asimismo, Sánchez utilizó a </w:t>
      </w:r>
      <w:proofErr w:type="spellStart"/>
      <w:r w:rsidRPr="00A6789A">
        <w:rPr>
          <w:rFonts w:asciiTheme="majorHAnsi" w:hAnsiTheme="majorHAnsi" w:cstheme="majorHAnsi"/>
          <w:i/>
          <w:iCs/>
          <w:lang w:val="es-ES"/>
        </w:rPr>
        <w:t>Cyperus</w:t>
      </w:r>
      <w:proofErr w:type="spellEnd"/>
      <w:r w:rsidRPr="00A6789A">
        <w:rPr>
          <w:rFonts w:asciiTheme="majorHAnsi" w:hAnsiTheme="majorHAnsi" w:cstheme="majorHAnsi"/>
          <w:i/>
          <w:iCs/>
          <w:lang w:val="es-ES"/>
        </w:rPr>
        <w:t xml:space="preserve"> </w:t>
      </w:r>
      <w:proofErr w:type="spellStart"/>
      <w:r w:rsidRPr="00A6789A">
        <w:rPr>
          <w:rFonts w:asciiTheme="majorHAnsi" w:hAnsiTheme="majorHAnsi" w:cstheme="majorHAnsi"/>
          <w:i/>
          <w:iCs/>
          <w:lang w:val="es-ES"/>
        </w:rPr>
        <w:t>papyrus</w:t>
      </w:r>
      <w:proofErr w:type="spellEnd"/>
      <w:r w:rsidRPr="00A6789A">
        <w:rPr>
          <w:rFonts w:asciiTheme="majorHAnsi" w:hAnsiTheme="majorHAnsi" w:cstheme="majorHAnsi"/>
          <w:lang w:val="es-ES"/>
        </w:rPr>
        <w:t xml:space="preserve"> para </w:t>
      </w:r>
      <w:proofErr w:type="spellStart"/>
      <w:r w:rsidRPr="00A6789A">
        <w:rPr>
          <w:rFonts w:asciiTheme="majorHAnsi" w:hAnsiTheme="majorHAnsi" w:cstheme="majorHAnsi"/>
          <w:lang w:val="es-ES"/>
        </w:rPr>
        <w:t>fitorremediar</w:t>
      </w:r>
      <w:proofErr w:type="spellEnd"/>
      <w:r w:rsidRPr="00A6789A">
        <w:rPr>
          <w:rFonts w:asciiTheme="majorHAnsi" w:hAnsiTheme="majorHAnsi" w:cstheme="majorHAnsi"/>
          <w:lang w:val="es-ES"/>
        </w:rPr>
        <w:t xml:space="preserve"> aguas contaminadas con mercurio y cianuro [2]. Algunos compuestos farmacéuticos, drogas ilícitas y compuestos de “estilo de vida” se consideran contaminantes emergentes que han sido ampliamente reportados en aguas residuales e incluso en aguas subterráneas. El objetivo de este estudio fue evaluar la capacidad de </w:t>
      </w:r>
      <w:proofErr w:type="spellStart"/>
      <w:r w:rsidRPr="00A6789A">
        <w:rPr>
          <w:rFonts w:asciiTheme="majorHAnsi" w:hAnsiTheme="majorHAnsi" w:cstheme="majorHAnsi"/>
          <w:i/>
          <w:iCs/>
          <w:lang w:val="es-ES"/>
        </w:rPr>
        <w:t>Cyperus</w:t>
      </w:r>
      <w:proofErr w:type="spellEnd"/>
      <w:r w:rsidRPr="00A6789A">
        <w:rPr>
          <w:rFonts w:asciiTheme="majorHAnsi" w:hAnsiTheme="majorHAnsi" w:cstheme="majorHAnsi"/>
          <w:i/>
          <w:iCs/>
          <w:lang w:val="es-ES"/>
        </w:rPr>
        <w:t xml:space="preserve"> </w:t>
      </w:r>
      <w:proofErr w:type="spellStart"/>
      <w:r w:rsidRPr="00A6789A">
        <w:rPr>
          <w:rFonts w:asciiTheme="majorHAnsi" w:hAnsiTheme="majorHAnsi" w:cstheme="majorHAnsi"/>
          <w:i/>
          <w:iCs/>
          <w:lang w:val="es-ES"/>
        </w:rPr>
        <w:t>canus</w:t>
      </w:r>
      <w:proofErr w:type="spellEnd"/>
      <w:r w:rsidRPr="00A6789A">
        <w:rPr>
          <w:rFonts w:asciiTheme="majorHAnsi" w:hAnsiTheme="majorHAnsi" w:cstheme="majorHAnsi"/>
          <w:lang w:val="es-ES"/>
        </w:rPr>
        <w:t xml:space="preserve"> para remover eficientemente paracetamol, cafeína y cocaína de un medio hídrico en un ambiente controlado de laboratorio.</w:t>
      </w:r>
    </w:p>
    <w:p w14:paraId="572E39A2" w14:textId="231456EC" w:rsidR="00C15D17" w:rsidRDefault="00000000" w:rsidP="009A10C6">
      <w:pPr>
        <w:pStyle w:val="Ttulo1"/>
        <w:rPr>
          <w:lang w:val="es-ES"/>
        </w:rPr>
      </w:pPr>
      <w:r w:rsidRPr="00391A71">
        <w:rPr>
          <w:lang w:val="es-ES"/>
        </w:rPr>
        <w:t>METODOLOGÍA</w:t>
      </w:r>
    </w:p>
    <w:p w14:paraId="484C99DD" w14:textId="77777777" w:rsidR="0090160B" w:rsidRPr="00A6789A" w:rsidRDefault="0090160B" w:rsidP="00A6789A">
      <w:pPr>
        <w:rPr>
          <w:rFonts w:asciiTheme="majorHAnsi" w:hAnsiTheme="majorHAnsi" w:cstheme="majorHAnsi"/>
          <w:lang w:val="es-ES"/>
        </w:rPr>
      </w:pPr>
      <w:r w:rsidRPr="00A6789A">
        <w:rPr>
          <w:rFonts w:asciiTheme="majorHAnsi" w:hAnsiTheme="majorHAnsi" w:cstheme="majorHAnsi"/>
          <w:lang w:val="es-ES"/>
        </w:rPr>
        <w:t xml:space="preserve">Plantas del género </w:t>
      </w:r>
      <w:proofErr w:type="spellStart"/>
      <w:r w:rsidRPr="00A6789A">
        <w:rPr>
          <w:rFonts w:asciiTheme="majorHAnsi" w:hAnsiTheme="majorHAnsi" w:cstheme="majorHAnsi"/>
          <w:lang w:val="es-ES"/>
        </w:rPr>
        <w:t>Cyperus</w:t>
      </w:r>
      <w:proofErr w:type="spellEnd"/>
      <w:r w:rsidRPr="00A6789A">
        <w:rPr>
          <w:rFonts w:asciiTheme="majorHAnsi" w:hAnsiTheme="majorHAnsi" w:cstheme="majorHAnsi"/>
          <w:lang w:val="es-ES"/>
        </w:rPr>
        <w:t xml:space="preserve"> </w:t>
      </w:r>
      <w:proofErr w:type="spellStart"/>
      <w:r w:rsidRPr="00A6789A">
        <w:rPr>
          <w:rFonts w:asciiTheme="majorHAnsi" w:hAnsiTheme="majorHAnsi" w:cstheme="majorHAnsi"/>
          <w:lang w:val="es-ES"/>
        </w:rPr>
        <w:t>canus</w:t>
      </w:r>
      <w:proofErr w:type="spellEnd"/>
      <w:r w:rsidRPr="00A6789A">
        <w:rPr>
          <w:rFonts w:asciiTheme="majorHAnsi" w:hAnsiTheme="majorHAnsi" w:cstheme="majorHAnsi"/>
          <w:lang w:val="es-ES"/>
        </w:rPr>
        <w:t xml:space="preserve"> fueron recolectadas en el vivero de la Facultad de Ciencias de la Universidad Nacional Autónoma de Honduras (UNAH). Estas plantas fueron sometidas a un proceso de aclimatación en condiciones controladas de laboratorio durante una semana. Se utilizó el mismo sustrato de las maceteras originales para minimizar el estrés por trasplante. Las plantas se colocaron en seis recipientes, con una densidad de siete plantas por recipiente. Para garantizar la estabilidad de las plantas y evitar el vuelco, se utilizaron piedras de soporte y se ataron los tallos con una cuerda no tan ajustada para evitar cualquier daño a la planta y asegurando una fijación adecuada, reduciendo el movimiento.</w:t>
      </w:r>
    </w:p>
    <w:p w14:paraId="3DB79FDB" w14:textId="77777777" w:rsidR="0090160B" w:rsidRPr="00A6789A" w:rsidRDefault="0090160B" w:rsidP="00A6789A">
      <w:pPr>
        <w:rPr>
          <w:rFonts w:asciiTheme="majorHAnsi" w:hAnsiTheme="majorHAnsi" w:cstheme="majorHAnsi"/>
          <w:lang w:val="es-ES"/>
        </w:rPr>
      </w:pPr>
      <w:r w:rsidRPr="00A6789A">
        <w:rPr>
          <w:rFonts w:asciiTheme="majorHAnsi" w:hAnsiTheme="majorHAnsi" w:cstheme="majorHAnsi"/>
          <w:lang w:val="es-ES"/>
        </w:rPr>
        <w:t xml:space="preserve">Los estudios se llevaron a cabo utilizando estándares de las moléculas proporcionados por la empresa Sigma-Aldrich. En el caso de la </w:t>
      </w:r>
      <w:proofErr w:type="spellStart"/>
      <w:r w:rsidRPr="00A6789A">
        <w:rPr>
          <w:rFonts w:asciiTheme="majorHAnsi" w:hAnsiTheme="majorHAnsi" w:cstheme="majorHAnsi"/>
          <w:lang w:val="es-ES"/>
        </w:rPr>
        <w:t>benzoilmetilecgonina</w:t>
      </w:r>
      <w:proofErr w:type="spellEnd"/>
      <w:r w:rsidRPr="00A6789A">
        <w:rPr>
          <w:rFonts w:asciiTheme="majorHAnsi" w:hAnsiTheme="majorHAnsi" w:cstheme="majorHAnsi"/>
          <w:lang w:val="es-ES"/>
        </w:rPr>
        <w:t xml:space="preserve">, el protocolo de uso </w:t>
      </w:r>
      <w:r>
        <w:t>i</w:t>
      </w:r>
      <w:r w:rsidRPr="00A6789A">
        <w:rPr>
          <w:rFonts w:asciiTheme="majorHAnsi" w:hAnsiTheme="majorHAnsi" w:cstheme="majorHAnsi"/>
          <w:lang w:val="es-ES"/>
        </w:rPr>
        <w:t xml:space="preserve">ncluyó el pesado con guantes y mascarilla, y siempre acompañados del tutor de la investigación. Se </w:t>
      </w:r>
      <w:r w:rsidRPr="00A6789A">
        <w:rPr>
          <w:rFonts w:asciiTheme="majorHAnsi" w:hAnsiTheme="majorHAnsi" w:cstheme="majorHAnsi"/>
          <w:lang w:val="es-ES"/>
        </w:rPr>
        <w:lastRenderedPageBreak/>
        <w:t>realizaron los esquemas para la preparación de soluciones con las drogas seleccionadas (cafeína, paracetamol y cocaína) en concentraciones de 25 ppm y 10 ppm. Muestras de las soluciones acuosas fueron tomadas y centrifugadas durante un minuto. Finalmente, las muestras se analizaron mediante cromatografía líquida de alta resolución (HPLC-DAD) para determinar las concentraciones de los contaminantes.</w:t>
      </w:r>
    </w:p>
    <w:p w14:paraId="173113E2" w14:textId="0F4E63D0" w:rsidR="00C15D17" w:rsidRDefault="00000000" w:rsidP="009A10C6">
      <w:pPr>
        <w:pStyle w:val="Ttulo1"/>
        <w:rPr>
          <w:lang w:val="es-ES"/>
        </w:rPr>
      </w:pPr>
      <w:r w:rsidRPr="00391A71">
        <w:rPr>
          <w:lang w:val="es-ES"/>
        </w:rPr>
        <w:t>RESULTADOS</w:t>
      </w:r>
    </w:p>
    <w:p w14:paraId="054D2053" w14:textId="20F6F2F6" w:rsidR="0090160B" w:rsidRPr="00A6789A" w:rsidRDefault="0090160B" w:rsidP="0090160B">
      <w:pPr>
        <w:rPr>
          <w:rFonts w:asciiTheme="majorHAnsi" w:hAnsiTheme="majorHAnsi" w:cstheme="majorHAnsi"/>
          <w:lang w:val="es-ES"/>
        </w:rPr>
      </w:pPr>
      <w:r w:rsidRPr="00A6789A">
        <w:rPr>
          <w:rFonts w:asciiTheme="majorHAnsi" w:hAnsiTheme="majorHAnsi" w:cstheme="majorHAnsi"/>
          <w:lang w:val="es-ES"/>
        </w:rPr>
        <w:t xml:space="preserve">Los ensayos realizados demuestran que en los tres contaminantes se redujeron significativamente en los primeros dos días, ya que las muestras que se analizaron del día 0 demuestran presencia de los analitos y tan solo el primer día en el que los ejemplares se vieron expuestos ya se observaba un gran decaimiento de los contaminantes. En el día dos se encontró solamente rastros de cafeína, mientras que los otros dos compuestos ya no estaban presentes, lo que significa una gran capacidad </w:t>
      </w:r>
      <w:proofErr w:type="spellStart"/>
      <w:r w:rsidRPr="00A6789A">
        <w:rPr>
          <w:rFonts w:asciiTheme="majorHAnsi" w:hAnsiTheme="majorHAnsi" w:cstheme="majorHAnsi"/>
          <w:lang w:val="es-ES"/>
        </w:rPr>
        <w:t>fitorremediadora</w:t>
      </w:r>
      <w:proofErr w:type="spellEnd"/>
      <w:r w:rsidRPr="00A6789A">
        <w:rPr>
          <w:rFonts w:asciiTheme="majorHAnsi" w:hAnsiTheme="majorHAnsi" w:cstheme="majorHAnsi"/>
          <w:lang w:val="es-ES"/>
        </w:rPr>
        <w:t xml:space="preserve"> por parte de </w:t>
      </w:r>
      <w:r w:rsidRPr="00A6789A">
        <w:rPr>
          <w:rFonts w:asciiTheme="majorHAnsi" w:hAnsiTheme="majorHAnsi" w:cstheme="majorHAnsi"/>
          <w:i/>
          <w:iCs/>
        </w:rPr>
        <w:t xml:space="preserve">C. </w:t>
      </w:r>
      <w:proofErr w:type="spellStart"/>
      <w:r w:rsidRPr="00A6789A">
        <w:rPr>
          <w:rFonts w:asciiTheme="majorHAnsi" w:hAnsiTheme="majorHAnsi" w:cstheme="majorHAnsi"/>
          <w:i/>
          <w:iCs/>
        </w:rPr>
        <w:t>canus</w:t>
      </w:r>
      <w:proofErr w:type="spellEnd"/>
      <w:r w:rsidRPr="00A6789A">
        <w:rPr>
          <w:rFonts w:asciiTheme="majorHAnsi" w:hAnsiTheme="majorHAnsi" w:cstheme="majorHAnsi"/>
          <w:lang w:val="es-ES"/>
        </w:rPr>
        <w:t>.</w:t>
      </w:r>
    </w:p>
    <w:p w14:paraId="0A0B637C" w14:textId="71812A8C" w:rsidR="00C15D17" w:rsidRDefault="00000000" w:rsidP="009A10C6">
      <w:pPr>
        <w:pStyle w:val="Ttulo1"/>
        <w:rPr>
          <w:lang w:val="es-ES"/>
        </w:rPr>
      </w:pPr>
      <w:r w:rsidRPr="00391A71">
        <w:rPr>
          <w:lang w:val="es-ES"/>
        </w:rPr>
        <w:t>CONCLUSIÓN</w:t>
      </w:r>
    </w:p>
    <w:p w14:paraId="03A5C34A" w14:textId="0038E262" w:rsidR="0090160B" w:rsidRPr="00A6789A" w:rsidRDefault="0090160B" w:rsidP="0090160B">
      <w:pPr>
        <w:rPr>
          <w:rFonts w:asciiTheme="majorHAnsi" w:hAnsiTheme="majorHAnsi" w:cstheme="majorHAnsi"/>
          <w:lang w:val="es-ES"/>
        </w:rPr>
      </w:pPr>
      <w:r w:rsidRPr="00A6789A">
        <w:rPr>
          <w:rFonts w:asciiTheme="majorHAnsi" w:hAnsiTheme="majorHAnsi" w:cstheme="majorHAnsi"/>
          <w:lang w:val="es-ES"/>
        </w:rPr>
        <w:t xml:space="preserve">El </w:t>
      </w:r>
      <w:proofErr w:type="spellStart"/>
      <w:r w:rsidRPr="00A6789A">
        <w:rPr>
          <w:rFonts w:asciiTheme="majorHAnsi" w:hAnsiTheme="majorHAnsi" w:cstheme="majorHAnsi"/>
          <w:i/>
          <w:iCs/>
        </w:rPr>
        <w:t>Cyperus</w:t>
      </w:r>
      <w:proofErr w:type="spellEnd"/>
      <w:r w:rsidRPr="00A6789A">
        <w:rPr>
          <w:rFonts w:asciiTheme="majorHAnsi" w:hAnsiTheme="majorHAnsi" w:cstheme="majorHAnsi"/>
          <w:i/>
          <w:iCs/>
        </w:rPr>
        <w:t xml:space="preserve"> </w:t>
      </w:r>
      <w:proofErr w:type="spellStart"/>
      <w:r w:rsidRPr="00A6789A">
        <w:rPr>
          <w:rFonts w:asciiTheme="majorHAnsi" w:hAnsiTheme="majorHAnsi" w:cstheme="majorHAnsi"/>
          <w:i/>
          <w:iCs/>
        </w:rPr>
        <w:t>canus</w:t>
      </w:r>
      <w:proofErr w:type="spellEnd"/>
      <w:r w:rsidRPr="00A6789A">
        <w:rPr>
          <w:rFonts w:asciiTheme="majorHAnsi" w:hAnsiTheme="majorHAnsi" w:cstheme="majorHAnsi"/>
          <w:lang w:val="es-ES"/>
        </w:rPr>
        <w:t xml:space="preserve"> tiene un gran potencial en la eliminación de contaminantes acuáticos y queda demostrado que tiene capacidad de remoción de compuestos de origen farmacéutico, drogas o estupefacientes y compuestos tan comunes como la cafeína. Esta especie elimina y metaboliza contaminantes, mejorando significativamente la calidad del agua y favoreciendo el equilibrio ecológico, convirtiéndola en una alternativa de bajo costo y muy eficiente.</w:t>
      </w:r>
    </w:p>
    <w:p w14:paraId="0DDCA284" w14:textId="77777777" w:rsidR="00C15D17" w:rsidRDefault="00000000" w:rsidP="009A10C6">
      <w:pPr>
        <w:pStyle w:val="Ttulo1"/>
        <w:rPr>
          <w:lang w:val="es-ES"/>
        </w:rPr>
      </w:pPr>
      <w:r w:rsidRPr="00391A71">
        <w:rPr>
          <w:lang w:val="es-ES"/>
        </w:rPr>
        <w:t>REFERENCIAS</w:t>
      </w:r>
    </w:p>
    <w:p w14:paraId="4EE143E0" w14:textId="5C36266C" w:rsidR="0090160B" w:rsidRPr="00A6789A" w:rsidRDefault="0090160B" w:rsidP="0090160B">
      <w:pPr>
        <w:pStyle w:val="Prrafodelista"/>
        <w:numPr>
          <w:ilvl w:val="0"/>
          <w:numId w:val="10"/>
        </w:numPr>
        <w:spacing w:after="0" w:line="240" w:lineRule="auto"/>
        <w:ind w:left="284" w:hanging="426"/>
        <w:rPr>
          <w:rFonts w:asciiTheme="majorHAnsi" w:hAnsiTheme="majorHAnsi" w:cstheme="majorHAnsi"/>
        </w:rPr>
      </w:pPr>
      <w:r w:rsidRPr="00A6789A">
        <w:rPr>
          <w:rFonts w:asciiTheme="majorHAnsi" w:hAnsiTheme="majorHAnsi" w:cstheme="majorHAnsi"/>
          <w:lang w:val="es-ES"/>
        </w:rPr>
        <w:t xml:space="preserve">Forero M. Potencial de remediación de la planta acuática </w:t>
      </w:r>
      <w:proofErr w:type="spellStart"/>
      <w:r w:rsidRPr="00A6789A">
        <w:rPr>
          <w:rFonts w:asciiTheme="majorHAnsi" w:hAnsiTheme="majorHAnsi" w:cstheme="majorHAnsi"/>
          <w:lang w:val="es-ES"/>
        </w:rPr>
        <w:t>Eleocharis</w:t>
      </w:r>
      <w:proofErr w:type="spellEnd"/>
      <w:r w:rsidRPr="00A6789A">
        <w:rPr>
          <w:rFonts w:asciiTheme="majorHAnsi" w:hAnsiTheme="majorHAnsi" w:cstheme="majorHAnsi"/>
          <w:lang w:val="es-ES"/>
        </w:rPr>
        <w:t xml:space="preserve"> </w:t>
      </w:r>
      <w:proofErr w:type="spellStart"/>
      <w:r w:rsidRPr="00A6789A">
        <w:rPr>
          <w:rFonts w:asciiTheme="majorHAnsi" w:hAnsiTheme="majorHAnsi" w:cstheme="majorHAnsi"/>
          <w:lang w:val="es-ES"/>
        </w:rPr>
        <w:t>acicularis</w:t>
      </w:r>
      <w:proofErr w:type="spellEnd"/>
      <w:r w:rsidRPr="00A6789A">
        <w:rPr>
          <w:rFonts w:asciiTheme="majorHAnsi" w:hAnsiTheme="majorHAnsi" w:cstheme="majorHAnsi"/>
          <w:lang w:val="es-ES"/>
        </w:rPr>
        <w:t xml:space="preserve"> (L.) </w:t>
      </w:r>
      <w:proofErr w:type="spellStart"/>
      <w:r w:rsidRPr="00A6789A">
        <w:rPr>
          <w:rFonts w:asciiTheme="majorHAnsi" w:hAnsiTheme="majorHAnsi" w:cstheme="majorHAnsi"/>
          <w:lang w:val="es-ES"/>
        </w:rPr>
        <w:t>Roem</w:t>
      </w:r>
      <w:proofErr w:type="spellEnd"/>
      <w:r w:rsidRPr="00A6789A">
        <w:rPr>
          <w:rFonts w:asciiTheme="majorHAnsi" w:hAnsiTheme="majorHAnsi" w:cstheme="majorHAnsi"/>
          <w:lang w:val="es-ES"/>
        </w:rPr>
        <w:t>. &amp; Schult (</w:t>
      </w:r>
      <w:proofErr w:type="spellStart"/>
      <w:r w:rsidRPr="00A6789A">
        <w:rPr>
          <w:rFonts w:asciiTheme="majorHAnsi" w:hAnsiTheme="majorHAnsi" w:cstheme="majorHAnsi"/>
          <w:lang w:val="es-ES"/>
        </w:rPr>
        <w:t>Cyperaceae</w:t>
      </w:r>
      <w:proofErr w:type="spellEnd"/>
      <w:r w:rsidRPr="00A6789A">
        <w:rPr>
          <w:rFonts w:asciiTheme="majorHAnsi" w:hAnsiTheme="majorHAnsi" w:cstheme="majorHAnsi"/>
          <w:lang w:val="es-ES"/>
        </w:rPr>
        <w:t xml:space="preserve">) asociada a depósitos minerales en la Sierra Madre Occidental, México. </w:t>
      </w:r>
      <w:r w:rsidRPr="00A6789A">
        <w:rPr>
          <w:rFonts w:asciiTheme="majorHAnsi" w:hAnsiTheme="majorHAnsi" w:cstheme="majorHAnsi"/>
        </w:rPr>
        <w:t xml:space="preserve">Universidad Del Norte; 2022. </w:t>
      </w:r>
    </w:p>
    <w:p w14:paraId="4E62F9E3" w14:textId="7B8CFA52" w:rsidR="0090160B" w:rsidRPr="00A6789A" w:rsidRDefault="0090160B" w:rsidP="0090160B">
      <w:pPr>
        <w:pStyle w:val="Prrafodelista"/>
        <w:numPr>
          <w:ilvl w:val="0"/>
          <w:numId w:val="10"/>
        </w:numPr>
        <w:ind w:left="284" w:hanging="426"/>
        <w:rPr>
          <w:rFonts w:asciiTheme="majorHAnsi" w:hAnsiTheme="majorHAnsi" w:cstheme="majorHAnsi"/>
        </w:rPr>
      </w:pPr>
      <w:r w:rsidRPr="00A6789A">
        <w:rPr>
          <w:rFonts w:asciiTheme="majorHAnsi" w:hAnsiTheme="majorHAnsi" w:cstheme="majorHAnsi"/>
          <w:lang w:val="es-ES"/>
        </w:rPr>
        <w:t xml:space="preserve">Sánchez K. Implementación de </w:t>
      </w:r>
      <w:proofErr w:type="spellStart"/>
      <w:r w:rsidRPr="00A6789A">
        <w:rPr>
          <w:rFonts w:asciiTheme="majorHAnsi" w:hAnsiTheme="majorHAnsi" w:cstheme="majorHAnsi"/>
          <w:lang w:val="es-ES"/>
        </w:rPr>
        <w:t>fitorremediador</w:t>
      </w:r>
      <w:proofErr w:type="spellEnd"/>
      <w:r w:rsidRPr="00A6789A">
        <w:rPr>
          <w:rFonts w:asciiTheme="majorHAnsi" w:hAnsiTheme="majorHAnsi" w:cstheme="majorHAnsi"/>
          <w:lang w:val="es-ES"/>
        </w:rPr>
        <w:t xml:space="preserve"> con especies </w:t>
      </w:r>
      <w:proofErr w:type="spellStart"/>
      <w:r w:rsidRPr="00A6789A">
        <w:rPr>
          <w:rFonts w:asciiTheme="majorHAnsi" w:hAnsiTheme="majorHAnsi" w:cstheme="majorHAnsi"/>
          <w:lang w:val="es-ES"/>
        </w:rPr>
        <w:t>macrófitas</w:t>
      </w:r>
      <w:proofErr w:type="spellEnd"/>
      <w:r w:rsidRPr="00A6789A">
        <w:rPr>
          <w:rFonts w:asciiTheme="majorHAnsi" w:hAnsiTheme="majorHAnsi" w:cstheme="majorHAnsi"/>
          <w:lang w:val="es-ES"/>
        </w:rPr>
        <w:t xml:space="preserve"> (</w:t>
      </w:r>
      <w:proofErr w:type="spellStart"/>
      <w:r w:rsidRPr="00A6789A">
        <w:rPr>
          <w:rFonts w:asciiTheme="majorHAnsi" w:hAnsiTheme="majorHAnsi" w:cstheme="majorHAnsi"/>
          <w:lang w:val="es-ES"/>
        </w:rPr>
        <w:t>Scirpus</w:t>
      </w:r>
      <w:proofErr w:type="spellEnd"/>
      <w:r w:rsidRPr="00A6789A">
        <w:rPr>
          <w:rFonts w:asciiTheme="majorHAnsi" w:hAnsiTheme="majorHAnsi" w:cstheme="majorHAnsi"/>
          <w:lang w:val="es-ES"/>
        </w:rPr>
        <w:t xml:space="preserve"> </w:t>
      </w:r>
      <w:proofErr w:type="spellStart"/>
      <w:r w:rsidRPr="00A6789A">
        <w:rPr>
          <w:rFonts w:asciiTheme="majorHAnsi" w:hAnsiTheme="majorHAnsi" w:cstheme="majorHAnsi"/>
          <w:lang w:val="es-ES"/>
        </w:rPr>
        <w:t>holoschoenus</w:t>
      </w:r>
      <w:proofErr w:type="spellEnd"/>
      <w:r w:rsidRPr="00A6789A">
        <w:rPr>
          <w:rFonts w:asciiTheme="majorHAnsi" w:hAnsiTheme="majorHAnsi" w:cstheme="majorHAnsi"/>
          <w:lang w:val="es-ES"/>
        </w:rPr>
        <w:t xml:space="preserve"> y </w:t>
      </w:r>
      <w:proofErr w:type="spellStart"/>
      <w:r w:rsidRPr="00A6789A">
        <w:rPr>
          <w:rFonts w:asciiTheme="majorHAnsi" w:hAnsiTheme="majorHAnsi" w:cstheme="majorHAnsi"/>
          <w:lang w:val="es-ES"/>
        </w:rPr>
        <w:t>Cyperus</w:t>
      </w:r>
      <w:proofErr w:type="spellEnd"/>
      <w:r w:rsidRPr="00A6789A">
        <w:rPr>
          <w:rFonts w:asciiTheme="majorHAnsi" w:hAnsiTheme="majorHAnsi" w:cstheme="majorHAnsi"/>
          <w:lang w:val="es-ES"/>
        </w:rPr>
        <w:t xml:space="preserve"> </w:t>
      </w:r>
      <w:proofErr w:type="spellStart"/>
      <w:r w:rsidRPr="00A6789A">
        <w:rPr>
          <w:rFonts w:asciiTheme="majorHAnsi" w:hAnsiTheme="majorHAnsi" w:cstheme="majorHAnsi"/>
          <w:lang w:val="es-ES"/>
        </w:rPr>
        <w:t>papyrus</w:t>
      </w:r>
      <w:proofErr w:type="spellEnd"/>
      <w:r w:rsidRPr="00A6789A">
        <w:rPr>
          <w:rFonts w:asciiTheme="majorHAnsi" w:hAnsiTheme="majorHAnsi" w:cstheme="majorHAnsi"/>
          <w:lang w:val="es-ES"/>
        </w:rPr>
        <w:t xml:space="preserve">) en aguas contaminadas con mercurio y cianuro, provenientes de actividades mineras en la vereda La Paila, municipio de Buenos Aires (Cauca). </w:t>
      </w:r>
      <w:r w:rsidRPr="00A6789A">
        <w:rPr>
          <w:rFonts w:asciiTheme="majorHAnsi" w:hAnsiTheme="majorHAnsi" w:cstheme="majorHAnsi"/>
        </w:rPr>
        <w:t>2020</w:t>
      </w:r>
    </w:p>
    <w:p w14:paraId="10A3B86E" w14:textId="77777777" w:rsidR="00A65F0B" w:rsidRDefault="00A65F0B" w:rsidP="00A65F0B"/>
    <w:p w14:paraId="59D4C8E1" w14:textId="62712B8A" w:rsidR="00A65F0B" w:rsidRPr="00A6789A" w:rsidRDefault="00A65F0B" w:rsidP="00A65F0B">
      <w:pPr>
        <w:pStyle w:val="NormalWeb"/>
        <w:rPr>
          <w:rFonts w:asciiTheme="majorHAnsi" w:hAnsiTheme="majorHAnsi" w:cstheme="majorHAnsi"/>
          <w:sz w:val="22"/>
          <w:szCs w:val="22"/>
        </w:rPr>
      </w:pPr>
      <w:r w:rsidRPr="00A65F0B">
        <w:rPr>
          <w:rFonts w:asciiTheme="majorHAnsi" w:eastAsiaTheme="majorEastAsia" w:hAnsiTheme="majorHAnsi" w:cstheme="majorBidi"/>
          <w:b/>
          <w:bCs/>
          <w:color w:val="365F91" w:themeColor="accent1" w:themeShade="BF"/>
          <w:sz w:val="28"/>
          <w:szCs w:val="28"/>
          <w:lang w:eastAsia="en-US"/>
        </w:rPr>
        <w:t>Cómo citar este trabajo (Vancouver):</w:t>
      </w:r>
      <w:r>
        <w:br/>
      </w:r>
      <w:r w:rsidRPr="00A6789A">
        <w:rPr>
          <w:rFonts w:asciiTheme="majorHAnsi" w:hAnsiTheme="majorHAnsi" w:cstheme="majorHAnsi"/>
          <w:sz w:val="22"/>
          <w:szCs w:val="22"/>
        </w:rPr>
        <w:t xml:space="preserve">Cárdenas Rodríguez CW, Carías Mairena EJ, Ríos Mairena EA, </w:t>
      </w:r>
      <w:proofErr w:type="spellStart"/>
      <w:r w:rsidRPr="00A6789A">
        <w:rPr>
          <w:rFonts w:asciiTheme="majorHAnsi" w:hAnsiTheme="majorHAnsi" w:cstheme="majorHAnsi"/>
          <w:sz w:val="22"/>
          <w:szCs w:val="22"/>
        </w:rPr>
        <w:t>Tábora</w:t>
      </w:r>
      <w:proofErr w:type="spellEnd"/>
      <w:r w:rsidRPr="00A6789A">
        <w:rPr>
          <w:rFonts w:asciiTheme="majorHAnsi" w:hAnsiTheme="majorHAnsi" w:cstheme="majorHAnsi"/>
          <w:sz w:val="22"/>
          <w:szCs w:val="22"/>
        </w:rPr>
        <w:t xml:space="preserve"> Padilla JO, Baca Carrasco KD, Coca Rivera CL, et al. ESTUDIO DE FITORREMEDIACIÓN DE CONTAMINANTES ORGÁNICOS EMERGENTES MEDIANTE </w:t>
      </w:r>
      <w:r w:rsidRPr="00A6789A">
        <w:rPr>
          <w:rStyle w:val="nfasis"/>
          <w:rFonts w:asciiTheme="majorHAnsi" w:hAnsiTheme="majorHAnsi" w:cstheme="majorHAnsi"/>
          <w:sz w:val="22"/>
          <w:szCs w:val="22"/>
        </w:rPr>
        <w:t>CYPERUS CANUS</w:t>
      </w:r>
      <w:r w:rsidRPr="00A6789A">
        <w:rPr>
          <w:rFonts w:asciiTheme="majorHAnsi" w:hAnsiTheme="majorHAnsi" w:cstheme="majorHAnsi"/>
          <w:sz w:val="22"/>
          <w:szCs w:val="22"/>
        </w:rPr>
        <w:t xml:space="preserve"> (CYPERACEAE) [resumen]. En: Vispo NS, editor. </w:t>
      </w:r>
      <w:r w:rsidRPr="00A6789A">
        <w:rPr>
          <w:rStyle w:val="nfasis"/>
          <w:rFonts w:asciiTheme="majorHAnsi" w:hAnsiTheme="majorHAnsi" w:cstheme="majorHAnsi"/>
          <w:sz w:val="22"/>
          <w:szCs w:val="22"/>
        </w:rPr>
        <w:t>Memorias del Congreso de Investigación y Posgrado UNAH 2024: Libro de resúmenes</w:t>
      </w:r>
      <w:r w:rsidRPr="00A6789A">
        <w:rPr>
          <w:rFonts w:asciiTheme="majorHAnsi" w:hAnsiTheme="majorHAnsi" w:cstheme="majorHAnsi"/>
          <w:sz w:val="22"/>
          <w:szCs w:val="22"/>
        </w:rPr>
        <w:t xml:space="preserve">. Madrid/Tegucigalpa: Clinical Biotec S.L.; Universidad Nacional Autónoma de Honduras; 2024. </w:t>
      </w:r>
      <w:proofErr w:type="spellStart"/>
      <w:r w:rsidRPr="00A6789A">
        <w:rPr>
          <w:rFonts w:asciiTheme="majorHAnsi" w:hAnsiTheme="majorHAnsi" w:cstheme="majorHAnsi"/>
          <w:sz w:val="22"/>
          <w:szCs w:val="22"/>
        </w:rPr>
        <w:t>doi</w:t>
      </w:r>
      <w:proofErr w:type="spellEnd"/>
      <w:r w:rsidRPr="00A6789A">
        <w:rPr>
          <w:rFonts w:asciiTheme="majorHAnsi" w:hAnsiTheme="majorHAnsi" w:cstheme="majorHAnsi"/>
          <w:sz w:val="22"/>
          <w:szCs w:val="22"/>
        </w:rPr>
        <w:t>: 10.70099/</w:t>
      </w:r>
      <w:proofErr w:type="spellStart"/>
      <w:r w:rsidRPr="00A6789A">
        <w:rPr>
          <w:rFonts w:asciiTheme="majorHAnsi" w:hAnsiTheme="majorHAnsi" w:cstheme="majorHAnsi"/>
          <w:sz w:val="22"/>
          <w:szCs w:val="22"/>
        </w:rPr>
        <w:t>cb</w:t>
      </w:r>
      <w:proofErr w:type="spellEnd"/>
      <w:r w:rsidRPr="00A6789A">
        <w:rPr>
          <w:rFonts w:asciiTheme="majorHAnsi" w:hAnsiTheme="majorHAnsi" w:cstheme="majorHAnsi"/>
          <w:sz w:val="22"/>
          <w:szCs w:val="22"/>
        </w:rPr>
        <w:t>/</w:t>
      </w:r>
      <w:proofErr w:type="spellStart"/>
      <w:r w:rsidRPr="00A6789A">
        <w:rPr>
          <w:rFonts w:asciiTheme="majorHAnsi" w:hAnsiTheme="majorHAnsi" w:cstheme="majorHAnsi"/>
          <w:sz w:val="22"/>
          <w:szCs w:val="22"/>
        </w:rPr>
        <w:t>unah</w:t>
      </w:r>
      <w:proofErr w:type="spellEnd"/>
      <w:r w:rsidRPr="00A6789A">
        <w:rPr>
          <w:rFonts w:asciiTheme="majorHAnsi" w:hAnsiTheme="majorHAnsi" w:cstheme="majorHAnsi"/>
          <w:sz w:val="22"/>
          <w:szCs w:val="22"/>
        </w:rPr>
        <w:t>/2024.mem</w:t>
      </w:r>
    </w:p>
    <w:p w14:paraId="532B505B" w14:textId="77777777" w:rsidR="00A65F0B" w:rsidRPr="00A6789A" w:rsidRDefault="00A65F0B" w:rsidP="00A65F0B">
      <w:pPr>
        <w:pStyle w:val="NormalWeb"/>
        <w:rPr>
          <w:rFonts w:asciiTheme="majorHAnsi" w:hAnsiTheme="majorHAnsi" w:cstheme="majorHAnsi"/>
          <w:sz w:val="22"/>
          <w:szCs w:val="22"/>
        </w:rPr>
      </w:pPr>
      <w:r w:rsidRPr="00A65F0B">
        <w:rPr>
          <w:rFonts w:asciiTheme="majorHAnsi" w:eastAsiaTheme="majorEastAsia" w:hAnsiTheme="majorHAnsi" w:cstheme="majorBidi"/>
          <w:b/>
          <w:bCs/>
          <w:color w:val="365F91" w:themeColor="accent1" w:themeShade="BF"/>
          <w:sz w:val="28"/>
          <w:szCs w:val="28"/>
          <w:lang w:eastAsia="en-US"/>
        </w:rPr>
        <w:t>ISBN del libro:</w:t>
      </w:r>
      <w:r w:rsidRPr="00A6789A">
        <w:rPr>
          <w:rFonts w:asciiTheme="majorHAnsi" w:hAnsiTheme="majorHAnsi" w:cstheme="majorHAnsi"/>
          <w:sz w:val="22"/>
          <w:szCs w:val="22"/>
        </w:rPr>
        <w:t xml:space="preserve"> 978-84-09-76685-7</w:t>
      </w:r>
    </w:p>
    <w:sectPr w:rsidR="00A65F0B" w:rsidRPr="00A678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5717D27"/>
    <w:multiLevelType w:val="hybridMultilevel"/>
    <w:tmpl w:val="6982FFA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F304C2"/>
    <w:multiLevelType w:val="hybridMultilevel"/>
    <w:tmpl w:val="4DCE4A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88082024">
    <w:abstractNumId w:val="8"/>
  </w:num>
  <w:num w:numId="2" w16cid:durableId="1986200066">
    <w:abstractNumId w:val="6"/>
  </w:num>
  <w:num w:numId="3" w16cid:durableId="1836803124">
    <w:abstractNumId w:val="5"/>
  </w:num>
  <w:num w:numId="4" w16cid:durableId="1118643081">
    <w:abstractNumId w:val="4"/>
  </w:num>
  <w:num w:numId="5" w16cid:durableId="460079020">
    <w:abstractNumId w:val="7"/>
  </w:num>
  <w:num w:numId="6" w16cid:durableId="722406525">
    <w:abstractNumId w:val="3"/>
  </w:num>
  <w:num w:numId="7" w16cid:durableId="1190025418">
    <w:abstractNumId w:val="2"/>
  </w:num>
  <w:num w:numId="8" w16cid:durableId="92020003">
    <w:abstractNumId w:val="1"/>
  </w:num>
  <w:num w:numId="9" w16cid:durableId="1029525531">
    <w:abstractNumId w:val="0"/>
  </w:num>
  <w:num w:numId="10" w16cid:durableId="740906360">
    <w:abstractNumId w:val="10"/>
  </w:num>
  <w:num w:numId="11" w16cid:durableId="517818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wBSILQ2MDIyNLUyUdpeDU4uLM/DyQApNaAFpdumUsAAAA"/>
  </w:docVars>
  <w:rsids>
    <w:rsidRoot w:val="00B47730"/>
    <w:rsid w:val="00034616"/>
    <w:rsid w:val="0006063C"/>
    <w:rsid w:val="00075B65"/>
    <w:rsid w:val="0015074B"/>
    <w:rsid w:val="0029639D"/>
    <w:rsid w:val="00326F90"/>
    <w:rsid w:val="00391A71"/>
    <w:rsid w:val="005A3A87"/>
    <w:rsid w:val="00626689"/>
    <w:rsid w:val="0090160B"/>
    <w:rsid w:val="009A10C6"/>
    <w:rsid w:val="00A02BAA"/>
    <w:rsid w:val="00A65F0B"/>
    <w:rsid w:val="00A6789A"/>
    <w:rsid w:val="00AA1D8D"/>
    <w:rsid w:val="00B47730"/>
    <w:rsid w:val="00C15D17"/>
    <w:rsid w:val="00CB0664"/>
    <w:rsid w:val="00E4661D"/>
    <w:rsid w:val="00EA06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F5958"/>
  <w14:defaultImageDpi w14:val="300"/>
  <w15:docId w15:val="{36622F14-5EBE-4040-8D6B-BC605DE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A10C6"/>
    <w:rPr>
      <w:color w:val="0000FF" w:themeColor="hyperlink"/>
      <w:u w:val="single"/>
    </w:rPr>
  </w:style>
  <w:style w:type="paragraph" w:styleId="NormalWeb">
    <w:name w:val="Normal (Web)"/>
    <w:basedOn w:val="Normal"/>
    <w:uiPriority w:val="99"/>
    <w:semiHidden/>
    <w:unhideWhenUsed/>
    <w:rsid w:val="0090160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4537">
      <w:bodyDiv w:val="1"/>
      <w:marLeft w:val="0"/>
      <w:marRight w:val="0"/>
      <w:marTop w:val="0"/>
      <w:marBottom w:val="0"/>
      <w:divBdr>
        <w:top w:val="none" w:sz="0" w:space="0" w:color="auto"/>
        <w:left w:val="none" w:sz="0" w:space="0" w:color="auto"/>
        <w:bottom w:val="none" w:sz="0" w:space="0" w:color="auto"/>
        <w:right w:val="none" w:sz="0" w:space="0" w:color="auto"/>
      </w:divBdr>
    </w:div>
    <w:div w:id="431055369">
      <w:bodyDiv w:val="1"/>
      <w:marLeft w:val="0"/>
      <w:marRight w:val="0"/>
      <w:marTop w:val="0"/>
      <w:marBottom w:val="0"/>
      <w:divBdr>
        <w:top w:val="none" w:sz="0" w:space="0" w:color="auto"/>
        <w:left w:val="none" w:sz="0" w:space="0" w:color="auto"/>
        <w:bottom w:val="none" w:sz="0" w:space="0" w:color="auto"/>
        <w:right w:val="none" w:sz="0" w:space="0" w:color="auto"/>
      </w:divBdr>
    </w:div>
    <w:div w:id="1859081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nry.ponce@unah.edu.h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748</Words>
  <Characters>4120</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6</cp:revision>
  <dcterms:created xsi:type="dcterms:W3CDTF">2025-03-19T11:53:00Z</dcterms:created>
  <dcterms:modified xsi:type="dcterms:W3CDTF">2025-10-27T13:17:00Z</dcterms:modified>
  <cp:category/>
</cp:coreProperties>
</file>