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3A6B" w14:textId="77777777" w:rsidR="004D1159" w:rsidRPr="00D40E2B" w:rsidRDefault="00000000">
      <w:pPr>
        <w:pStyle w:val="Ttulo1"/>
        <w:rPr>
          <w:lang w:val="es-ES"/>
        </w:rPr>
      </w:pPr>
      <w:r w:rsidRPr="00D40E2B">
        <w:rPr>
          <w:lang w:val="es-ES"/>
        </w:rPr>
        <w:t>FEOCROMOCITOMA EN EMBARAZO</w:t>
      </w:r>
    </w:p>
    <w:p w14:paraId="753DE785" w14:textId="6E26DA67" w:rsidR="004D1159" w:rsidRPr="00D40E2B" w:rsidRDefault="00000000" w:rsidP="00D40E2B">
      <w:pPr>
        <w:pStyle w:val="Ttulo2"/>
        <w:rPr>
          <w:lang w:val="es-ES"/>
        </w:rPr>
      </w:pPr>
      <w:r w:rsidRPr="00D40E2B">
        <w:rPr>
          <w:lang w:val="es-ES"/>
        </w:rPr>
        <w:t>Ana Discua-Valle¹</w:t>
      </w:r>
      <w:r w:rsidR="00A265AE">
        <w:rPr>
          <w:lang w:val="es-ES"/>
        </w:rPr>
        <w:t>*</w:t>
      </w:r>
      <w:r w:rsidRPr="00D40E2B">
        <w:rPr>
          <w:lang w:val="es-ES"/>
        </w:rPr>
        <w:t>, Carlos Mata², Ricardo Arturo Gutiérrez Ramirez³</w:t>
      </w:r>
    </w:p>
    <w:p w14:paraId="62E7D28C" w14:textId="77777777" w:rsidR="004D1159" w:rsidRPr="005E4C5D" w:rsidRDefault="00000000" w:rsidP="005E4C5D">
      <w:pPr>
        <w:rPr>
          <w:rFonts w:ascii="Times New Roman" w:eastAsia="Times New Roman" w:hAnsi="Times New Roman" w:cs="Times New Roman"/>
          <w:b/>
          <w:bCs/>
          <w:i/>
          <w:color w:val="4F81BD" w:themeColor="accent1"/>
          <w:sz w:val="20"/>
          <w:szCs w:val="26"/>
          <w:lang w:val="es-ES"/>
        </w:rPr>
      </w:pPr>
      <w:r w:rsidRPr="00A265AE">
        <w:rPr>
          <w:rFonts w:ascii="Times New Roman" w:eastAsia="Times New Roman" w:hAnsi="Times New Roman" w:cs="Times New Roman"/>
          <w:b/>
          <w:bCs/>
          <w:i/>
          <w:color w:val="4F81BD" w:themeColor="accent1"/>
          <w:sz w:val="20"/>
          <w:szCs w:val="26"/>
          <w:lang w:val="es-ES"/>
        </w:rPr>
        <w:t>¹</w:t>
      </w:r>
      <w:r w:rsidRPr="00D40E2B">
        <w:rPr>
          <w:lang w:val="es-ES"/>
        </w:rPr>
        <w:t xml:space="preserve"> </w:t>
      </w:r>
      <w:r w:rsidRPr="005E4C5D">
        <w:rPr>
          <w:rFonts w:ascii="Times New Roman" w:eastAsia="Times New Roman" w:hAnsi="Times New Roman" w:cs="Times New Roman"/>
          <w:b/>
          <w:bCs/>
          <w:i/>
          <w:color w:val="4F81BD" w:themeColor="accent1"/>
          <w:sz w:val="20"/>
          <w:szCs w:val="26"/>
          <w:lang w:val="es-ES"/>
        </w:rPr>
        <w:t>Residente 3er año del Posgrado de Ginecología y Obstetricia, Universidad Nacional Autónoma de Honduras</w:t>
      </w:r>
    </w:p>
    <w:p w14:paraId="7285412A" w14:textId="77777777" w:rsidR="004D1159" w:rsidRPr="005E4C5D" w:rsidRDefault="00000000" w:rsidP="005E4C5D">
      <w:pPr>
        <w:rPr>
          <w:rFonts w:ascii="Times New Roman" w:eastAsia="Times New Roman" w:hAnsi="Times New Roman" w:cs="Times New Roman"/>
          <w:b/>
          <w:bCs/>
          <w:i/>
          <w:color w:val="4F81BD" w:themeColor="accent1"/>
          <w:sz w:val="20"/>
          <w:szCs w:val="26"/>
          <w:lang w:val="es-ES"/>
        </w:rPr>
      </w:pPr>
      <w:r w:rsidRPr="005E4C5D">
        <w:rPr>
          <w:rFonts w:ascii="Times New Roman" w:eastAsia="Times New Roman" w:hAnsi="Times New Roman" w:cs="Times New Roman"/>
          <w:b/>
          <w:bCs/>
          <w:i/>
          <w:color w:val="4F81BD" w:themeColor="accent1"/>
          <w:sz w:val="20"/>
          <w:szCs w:val="26"/>
          <w:lang w:val="es-ES"/>
        </w:rPr>
        <w:t>² Médico especialista en medicina materno fetal, jefe de sala patológica del Hospital Materno Infantil, FM, Honduras.</w:t>
      </w:r>
    </w:p>
    <w:p w14:paraId="7D21CF35" w14:textId="77777777" w:rsidR="004D1159" w:rsidRPr="005E4C5D" w:rsidRDefault="00000000" w:rsidP="005E4C5D">
      <w:pPr>
        <w:rPr>
          <w:rFonts w:ascii="Times New Roman" w:eastAsia="Times New Roman" w:hAnsi="Times New Roman" w:cs="Times New Roman"/>
          <w:b/>
          <w:bCs/>
          <w:i/>
          <w:color w:val="4F81BD" w:themeColor="accent1"/>
          <w:sz w:val="20"/>
          <w:szCs w:val="26"/>
          <w:lang w:val="es-ES"/>
        </w:rPr>
      </w:pPr>
      <w:r w:rsidRPr="005E4C5D">
        <w:rPr>
          <w:rFonts w:ascii="Times New Roman" w:eastAsia="Times New Roman" w:hAnsi="Times New Roman" w:cs="Times New Roman"/>
          <w:b/>
          <w:bCs/>
          <w:i/>
          <w:color w:val="4F81BD" w:themeColor="accent1"/>
          <w:sz w:val="20"/>
          <w:szCs w:val="26"/>
          <w:lang w:val="es-ES"/>
        </w:rPr>
        <w:t>³ Profesor Titular II, Departamento de Ginecología y Obstetricia, UNAH, Hospital Materno Infantil, Tegucigalpa, Honduras.</w:t>
      </w:r>
    </w:p>
    <w:p w14:paraId="15171446" w14:textId="6395A1FE" w:rsidR="004D1159" w:rsidRPr="005E4C5D" w:rsidRDefault="00000000" w:rsidP="00D40E2B">
      <w:pPr>
        <w:pStyle w:val="Ttulo2"/>
        <w:rPr>
          <w:rFonts w:ascii="Times New Roman" w:eastAsia="Times New Roman" w:hAnsi="Times New Roman" w:cs="Times New Roman"/>
          <w:i/>
          <w:sz w:val="20"/>
          <w:lang w:val="es-ES"/>
        </w:rPr>
      </w:pPr>
      <w:r w:rsidRPr="00D40E2B">
        <w:rPr>
          <w:lang w:val="es-ES"/>
        </w:rPr>
        <w:t>Autor correspondiente:</w:t>
      </w:r>
      <w:r w:rsidRPr="005E4C5D">
        <w:rPr>
          <w:rFonts w:ascii="Times New Roman" w:eastAsia="Times New Roman" w:hAnsi="Times New Roman" w:cs="Times New Roman"/>
          <w:i/>
          <w:sz w:val="20"/>
          <w:lang w:val="es-ES"/>
        </w:rPr>
        <w:t xml:space="preserve"> adiscua91@hotmail.com</w:t>
      </w:r>
    </w:p>
    <w:p w14:paraId="31718A30" w14:textId="77777777" w:rsidR="004D1159" w:rsidRPr="00CC7D1F" w:rsidRDefault="00000000">
      <w:pPr>
        <w:pStyle w:val="Ttulo2"/>
        <w:rPr>
          <w:sz w:val="28"/>
          <w:szCs w:val="28"/>
          <w:lang w:val="es-ES"/>
        </w:rPr>
      </w:pPr>
      <w:r w:rsidRPr="00CC7D1F">
        <w:rPr>
          <w:sz w:val="28"/>
          <w:szCs w:val="28"/>
          <w:lang w:val="es-ES"/>
        </w:rPr>
        <w:t>INTRODUCCIÓN</w:t>
      </w:r>
    </w:p>
    <w:p w14:paraId="6BCF1539" w14:textId="5812DB61" w:rsidR="004D1159" w:rsidRPr="00FD7218" w:rsidRDefault="00C11928">
      <w:pPr>
        <w:rPr>
          <w:rFonts w:asciiTheme="majorHAnsi" w:hAnsiTheme="majorHAnsi" w:cstheme="majorHAnsi"/>
          <w:lang w:val="es-ES"/>
        </w:rPr>
      </w:pPr>
      <w:r w:rsidRPr="00FD7218">
        <w:rPr>
          <w:rFonts w:asciiTheme="majorHAnsi" w:hAnsiTheme="majorHAnsi" w:cstheme="majorHAnsi"/>
          <w:lang w:val="es-ES"/>
        </w:rPr>
        <w:t xml:space="preserve">La feocromocitoma es un tumor de la médula adrenal y los </w:t>
      </w:r>
      <w:proofErr w:type="spellStart"/>
      <w:r w:rsidRPr="00FD7218">
        <w:rPr>
          <w:rFonts w:asciiTheme="majorHAnsi" w:hAnsiTheme="majorHAnsi" w:cstheme="majorHAnsi"/>
          <w:lang w:val="es-ES"/>
        </w:rPr>
        <w:t>paraganglios</w:t>
      </w:r>
      <w:proofErr w:type="spellEnd"/>
      <w:r w:rsidRPr="00FD7218">
        <w:rPr>
          <w:rFonts w:asciiTheme="majorHAnsi" w:hAnsiTheme="majorHAnsi" w:cstheme="majorHAnsi"/>
          <w:lang w:val="es-ES"/>
        </w:rPr>
        <w:t xml:space="preserve"> simpáticos que produce, sintetiza y almacenas catecolaminas. La norepinefrina, epinefrina y dopamina actúan en sus órganos diana, provocando hipertensión severa, disminución de la circulación uteroplacentaria y riesgos mortales para el feto y la madre. </w:t>
      </w:r>
    </w:p>
    <w:p w14:paraId="026E17FC" w14:textId="77777777" w:rsidR="004D1159" w:rsidRPr="00FD7218" w:rsidRDefault="00000000">
      <w:pPr>
        <w:rPr>
          <w:rFonts w:asciiTheme="majorHAnsi" w:hAnsiTheme="majorHAnsi" w:cstheme="majorHAnsi"/>
          <w:lang w:val="es-ES"/>
        </w:rPr>
      </w:pPr>
      <w:r w:rsidRPr="00FD7218">
        <w:rPr>
          <w:rFonts w:asciiTheme="majorHAnsi" w:hAnsiTheme="majorHAnsi" w:cstheme="majorHAnsi"/>
          <w:lang w:val="es-ES"/>
        </w:rPr>
        <w:t>Su incidencia es menor de 0.2 por cada 10,000 embarazos. Existen menos de 300 casos reportados de feocromocitoma asociado con la gestación en todo el mundo. Dado lo infrecuente de esta patología, se decidió presentar el siguiente caso describiendo su evolución y el manejo clínico.</w:t>
      </w:r>
    </w:p>
    <w:p w14:paraId="549ABDCB" w14:textId="77777777" w:rsidR="004D1159" w:rsidRPr="00CC7D1F" w:rsidRDefault="00000000">
      <w:pPr>
        <w:pStyle w:val="Ttulo2"/>
        <w:rPr>
          <w:sz w:val="28"/>
          <w:szCs w:val="28"/>
          <w:lang w:val="es-ES"/>
        </w:rPr>
      </w:pPr>
      <w:r w:rsidRPr="00CC7D1F">
        <w:rPr>
          <w:sz w:val="28"/>
          <w:szCs w:val="28"/>
          <w:lang w:val="es-ES"/>
        </w:rPr>
        <w:t>METODOLOGÍA</w:t>
      </w:r>
    </w:p>
    <w:p w14:paraId="4F6FE4C5" w14:textId="77777777" w:rsidR="004D1159" w:rsidRPr="00FD7218" w:rsidRDefault="00000000">
      <w:pPr>
        <w:rPr>
          <w:rFonts w:asciiTheme="majorHAnsi" w:hAnsiTheme="majorHAnsi" w:cstheme="majorHAnsi"/>
          <w:lang w:val="es-ES"/>
        </w:rPr>
      </w:pPr>
      <w:r w:rsidRPr="00FD7218">
        <w:rPr>
          <w:rFonts w:asciiTheme="majorHAnsi" w:hAnsiTheme="majorHAnsi" w:cstheme="majorHAnsi"/>
          <w:lang w:val="es-ES"/>
        </w:rPr>
        <w:t>Se obtuvo la información de la base de datos del archivo del hospital con la ayuda del departamento de docencia.</w:t>
      </w:r>
    </w:p>
    <w:p w14:paraId="12A84A1D" w14:textId="77777777" w:rsidR="004D1159" w:rsidRPr="00CC7D1F" w:rsidRDefault="00000000">
      <w:pPr>
        <w:pStyle w:val="Ttulo2"/>
        <w:rPr>
          <w:sz w:val="28"/>
          <w:szCs w:val="28"/>
          <w:lang w:val="es-ES"/>
        </w:rPr>
      </w:pPr>
      <w:r w:rsidRPr="00CC7D1F">
        <w:rPr>
          <w:sz w:val="28"/>
          <w:szCs w:val="28"/>
          <w:lang w:val="es-ES"/>
        </w:rPr>
        <w:t>RESULTADOS</w:t>
      </w:r>
    </w:p>
    <w:p w14:paraId="5D2FE744" w14:textId="77777777" w:rsidR="004D1159" w:rsidRPr="00FD7218" w:rsidRDefault="00000000">
      <w:pPr>
        <w:rPr>
          <w:rFonts w:asciiTheme="majorHAnsi" w:hAnsiTheme="majorHAnsi" w:cstheme="majorHAnsi"/>
          <w:lang w:val="es-ES"/>
        </w:rPr>
      </w:pPr>
      <w:r w:rsidRPr="00FD7218">
        <w:rPr>
          <w:rFonts w:asciiTheme="majorHAnsi" w:hAnsiTheme="majorHAnsi" w:cstheme="majorHAnsi"/>
          <w:lang w:val="es-ES"/>
        </w:rPr>
        <w:t xml:space="preserve">Paciente de 29 años de edad, primigesta con embarazo de 18 semanas de gestación, con antecedente de hipertensión arterial diagnosticada dos semanas previas a su ingreso, tratada con </w:t>
      </w:r>
      <w:proofErr w:type="spellStart"/>
      <w:r w:rsidRPr="00FD7218">
        <w:rPr>
          <w:rFonts w:asciiTheme="majorHAnsi" w:hAnsiTheme="majorHAnsi" w:cstheme="majorHAnsi"/>
          <w:lang w:val="es-ES"/>
        </w:rPr>
        <w:t>labetalol</w:t>
      </w:r>
      <w:proofErr w:type="spellEnd"/>
      <w:r w:rsidRPr="00FD7218">
        <w:rPr>
          <w:rFonts w:asciiTheme="majorHAnsi" w:hAnsiTheme="majorHAnsi" w:cstheme="majorHAnsi"/>
          <w:lang w:val="es-ES"/>
        </w:rPr>
        <w:t>. Acude con dolor abdominal de 56 horas de evolución, localizado en fosa iliaca derecha, sin irradiación, tipo cólico, acompañado de náuseas y vómitos de 5 a 6 episodios, además de hiporexia.</w:t>
      </w:r>
    </w:p>
    <w:p w14:paraId="11C80667" w14:textId="77777777" w:rsidR="004D1159" w:rsidRPr="00FD7218" w:rsidRDefault="00000000">
      <w:pPr>
        <w:rPr>
          <w:rFonts w:asciiTheme="majorHAnsi" w:hAnsiTheme="majorHAnsi" w:cstheme="majorHAnsi"/>
          <w:lang w:val="es-ES"/>
        </w:rPr>
      </w:pPr>
      <w:r w:rsidRPr="00FD7218">
        <w:rPr>
          <w:rFonts w:asciiTheme="majorHAnsi" w:hAnsiTheme="majorHAnsi" w:cstheme="majorHAnsi"/>
          <w:lang w:val="es-ES"/>
        </w:rPr>
        <w:t xml:space="preserve">Se realiza ultrasonido abdominal que reporta apendicitis aguda. Además, de manera incidental, en la ubicación anatómica de la glándula suprarrenal derecha se observa un nódulo sólido, hiperecogénico, redondeado, con bordes definidos y </w:t>
      </w:r>
      <w:proofErr w:type="spellStart"/>
      <w:r w:rsidRPr="00FD7218">
        <w:rPr>
          <w:rFonts w:asciiTheme="majorHAnsi" w:hAnsiTheme="majorHAnsi" w:cstheme="majorHAnsi"/>
          <w:lang w:val="es-ES"/>
        </w:rPr>
        <w:t>vascularidad</w:t>
      </w:r>
      <w:proofErr w:type="spellEnd"/>
      <w:r w:rsidRPr="00FD7218">
        <w:rPr>
          <w:rFonts w:asciiTheme="majorHAnsi" w:hAnsiTheme="majorHAnsi" w:cstheme="majorHAnsi"/>
          <w:lang w:val="es-ES"/>
        </w:rPr>
        <w:t xml:space="preserve"> periférica, sin imágenes sugestivas de calcificaciones, con un tamaño de 4.8 × 4.9 × 4.3 cm y un volumen de 53 ml. Diagnóstico: </w:t>
      </w:r>
      <w:proofErr w:type="spellStart"/>
      <w:r w:rsidRPr="00FD7218">
        <w:rPr>
          <w:rFonts w:asciiTheme="majorHAnsi" w:hAnsiTheme="majorHAnsi" w:cstheme="majorHAnsi"/>
          <w:lang w:val="es-ES"/>
        </w:rPr>
        <w:t>incidentaloma</w:t>
      </w:r>
      <w:proofErr w:type="spellEnd"/>
      <w:r w:rsidRPr="00FD7218">
        <w:rPr>
          <w:rFonts w:asciiTheme="majorHAnsi" w:hAnsiTheme="majorHAnsi" w:cstheme="majorHAnsi"/>
          <w:lang w:val="es-ES"/>
        </w:rPr>
        <w:t xml:space="preserve"> suprarrenal derecho.</w:t>
      </w:r>
    </w:p>
    <w:p w14:paraId="41AA6A12" w14:textId="77777777" w:rsidR="004D1159" w:rsidRPr="00FD7218" w:rsidRDefault="00000000">
      <w:pPr>
        <w:rPr>
          <w:rFonts w:asciiTheme="majorHAnsi" w:hAnsiTheme="majorHAnsi" w:cstheme="majorHAnsi"/>
          <w:lang w:val="es-ES"/>
        </w:rPr>
      </w:pPr>
      <w:r w:rsidRPr="00FD7218">
        <w:rPr>
          <w:rFonts w:asciiTheme="majorHAnsi" w:hAnsiTheme="majorHAnsi" w:cstheme="majorHAnsi"/>
          <w:lang w:val="es-ES"/>
        </w:rPr>
        <w:lastRenderedPageBreak/>
        <w:t xml:space="preserve">Se realiza intervención quirúrgica por apendicitis aguda y, en el postoperatorio, la paciente presenta cifras tensionales de 160/110 </w:t>
      </w:r>
      <w:proofErr w:type="spellStart"/>
      <w:r w:rsidRPr="00FD7218">
        <w:rPr>
          <w:rFonts w:asciiTheme="majorHAnsi" w:hAnsiTheme="majorHAnsi" w:cstheme="majorHAnsi"/>
          <w:lang w:val="es-ES"/>
        </w:rPr>
        <w:t>mmHg</w:t>
      </w:r>
      <w:proofErr w:type="spellEnd"/>
      <w:r w:rsidRPr="00FD7218">
        <w:rPr>
          <w:rFonts w:asciiTheme="majorHAnsi" w:hAnsiTheme="majorHAnsi" w:cstheme="majorHAnsi"/>
          <w:lang w:val="es-ES"/>
        </w:rPr>
        <w:t>, por lo cual se inicia manejo antihipertensivo. Ante los hallazgos en ultrasonido, se interconsulta con endocrinología, que indica exámenes, suspende antihipertensivos e inicia tratamiento con prazosina. Una resonancia magnética confirma el diagnóstico de feocromocitoma.</w:t>
      </w:r>
    </w:p>
    <w:p w14:paraId="41B40769" w14:textId="77777777" w:rsidR="004D1159" w:rsidRPr="00FD7218" w:rsidRDefault="00000000">
      <w:pPr>
        <w:rPr>
          <w:rFonts w:asciiTheme="majorHAnsi" w:hAnsiTheme="majorHAnsi" w:cstheme="majorHAnsi"/>
          <w:lang w:val="es-ES"/>
        </w:rPr>
      </w:pPr>
      <w:r w:rsidRPr="00FD7218">
        <w:rPr>
          <w:rFonts w:asciiTheme="majorHAnsi" w:hAnsiTheme="majorHAnsi" w:cstheme="majorHAnsi"/>
          <w:lang w:val="es-ES"/>
        </w:rPr>
        <w:t xml:space="preserve">Resultados de laboratorio: </w:t>
      </w:r>
      <w:proofErr w:type="spellStart"/>
      <w:r w:rsidRPr="00FD7218">
        <w:rPr>
          <w:rFonts w:asciiTheme="majorHAnsi" w:hAnsiTheme="majorHAnsi" w:cstheme="majorHAnsi"/>
          <w:lang w:val="es-ES"/>
        </w:rPr>
        <w:t>metanefrinas</w:t>
      </w:r>
      <w:proofErr w:type="spellEnd"/>
      <w:r w:rsidRPr="00FD7218">
        <w:rPr>
          <w:rFonts w:asciiTheme="majorHAnsi" w:hAnsiTheme="majorHAnsi" w:cstheme="majorHAnsi"/>
          <w:lang w:val="es-ES"/>
        </w:rPr>
        <w:t xml:space="preserve"> 82.50 µg/24 h, PTH 18 </w:t>
      </w:r>
      <w:proofErr w:type="spellStart"/>
      <w:r w:rsidRPr="00FD7218">
        <w:rPr>
          <w:rFonts w:asciiTheme="majorHAnsi" w:hAnsiTheme="majorHAnsi" w:cstheme="majorHAnsi"/>
          <w:lang w:val="es-ES"/>
        </w:rPr>
        <w:t>pg</w:t>
      </w:r>
      <w:proofErr w:type="spellEnd"/>
      <w:r w:rsidRPr="00FD7218">
        <w:rPr>
          <w:rFonts w:asciiTheme="majorHAnsi" w:hAnsiTheme="majorHAnsi" w:cstheme="majorHAnsi"/>
          <w:lang w:val="es-ES"/>
        </w:rPr>
        <w:t>/ml, cortisol 4.54 µg/dl, proteinuria 24 h: 0.06 g/24 h, renina: 91.1 ng/L, aldosterona: 120 ng/L, PAC/PARA: 1-3.</w:t>
      </w:r>
    </w:p>
    <w:p w14:paraId="328D1CF0" w14:textId="77777777" w:rsidR="004D1159" w:rsidRPr="00FD7218" w:rsidRDefault="00000000">
      <w:pPr>
        <w:rPr>
          <w:rFonts w:asciiTheme="majorHAnsi" w:hAnsiTheme="majorHAnsi" w:cstheme="majorHAnsi"/>
          <w:lang w:val="es-ES"/>
        </w:rPr>
      </w:pPr>
      <w:r w:rsidRPr="00FD7218">
        <w:rPr>
          <w:rFonts w:asciiTheme="majorHAnsi" w:hAnsiTheme="majorHAnsi" w:cstheme="majorHAnsi"/>
          <w:lang w:val="es-ES"/>
        </w:rPr>
        <w:t xml:space="preserve">Se realiza comité de alto riesgo para definir el manejo de la paciente, concluyendo que se continuará con seguimiento estricto por consulta externa con materno-fetal y endocrinología, programando la intervención quirúrgica tras la finalización del embarazo. Se realiza cesárea a las 37 semanas de gestación sin complicaciones. La paciente continúa seguimiento con endocrinología, tratada con </w:t>
      </w:r>
      <w:proofErr w:type="spellStart"/>
      <w:r w:rsidRPr="00FD7218">
        <w:rPr>
          <w:rFonts w:asciiTheme="majorHAnsi" w:hAnsiTheme="majorHAnsi" w:cstheme="majorHAnsi"/>
          <w:lang w:val="es-ES"/>
        </w:rPr>
        <w:t>doxazosina</w:t>
      </w:r>
      <w:proofErr w:type="spellEnd"/>
      <w:r w:rsidRPr="00FD7218">
        <w:rPr>
          <w:rFonts w:asciiTheme="majorHAnsi" w:hAnsiTheme="majorHAnsi" w:cstheme="majorHAnsi"/>
          <w:lang w:val="es-ES"/>
        </w:rPr>
        <w:t xml:space="preserve"> y metoprolol en el puerperio.</w:t>
      </w:r>
    </w:p>
    <w:p w14:paraId="6A9BFC33" w14:textId="77777777" w:rsidR="004D1159" w:rsidRPr="00CC7D1F" w:rsidRDefault="00000000">
      <w:pPr>
        <w:pStyle w:val="Ttulo2"/>
        <w:rPr>
          <w:sz w:val="28"/>
          <w:szCs w:val="28"/>
          <w:lang w:val="es-ES"/>
        </w:rPr>
      </w:pPr>
      <w:r w:rsidRPr="00CC7D1F">
        <w:rPr>
          <w:sz w:val="28"/>
          <w:szCs w:val="28"/>
          <w:lang w:val="es-ES"/>
        </w:rPr>
        <w:t>CONCLUSIÓN</w:t>
      </w:r>
    </w:p>
    <w:p w14:paraId="7D2728A2" w14:textId="77777777" w:rsidR="004D1159" w:rsidRPr="00C11928" w:rsidRDefault="00000000">
      <w:pPr>
        <w:rPr>
          <w:rFonts w:asciiTheme="majorBidi" w:hAnsiTheme="majorBidi" w:cstheme="majorBidi"/>
          <w:sz w:val="24"/>
          <w:szCs w:val="24"/>
          <w:lang w:val="es-ES"/>
        </w:rPr>
      </w:pPr>
      <w:r w:rsidRPr="00FD7218">
        <w:rPr>
          <w:rFonts w:asciiTheme="majorHAnsi" w:hAnsiTheme="majorHAnsi" w:cstheme="majorHAnsi"/>
          <w:lang w:val="es-ES"/>
        </w:rPr>
        <w:t>El diagnóstico de feocromocitoma durante el embarazo es un reto, dada su baja incidencia y manifestaciones clínicas inespecíficas. El diagnóstico temprano es clave para mejorar el pronóstico materno-fetal. El alto porcentaje de pérdida fetal se asocia con los efectos de los elevados niveles de catecolaminas sobre el lecho placentario y el feto. Por lo tanto, es fundamental un manejo multidisciplinario para determinar el momento óptimo para la exéresis del tumor</w:t>
      </w:r>
      <w:r w:rsidRPr="00C11928">
        <w:rPr>
          <w:rFonts w:asciiTheme="majorBidi" w:hAnsiTheme="majorBidi" w:cstheme="majorBidi"/>
          <w:sz w:val="24"/>
          <w:szCs w:val="24"/>
          <w:lang w:val="es-ES"/>
        </w:rPr>
        <w:t>.</w:t>
      </w:r>
    </w:p>
    <w:p w14:paraId="624ED592" w14:textId="77777777" w:rsidR="004D1159" w:rsidRPr="00CC7D1F" w:rsidRDefault="00000000">
      <w:pPr>
        <w:pStyle w:val="Ttulo2"/>
        <w:rPr>
          <w:sz w:val="28"/>
          <w:szCs w:val="28"/>
          <w:lang w:val="es-ES"/>
        </w:rPr>
      </w:pPr>
      <w:r w:rsidRPr="00CC7D1F">
        <w:rPr>
          <w:sz w:val="28"/>
          <w:szCs w:val="28"/>
          <w:lang w:val="es-ES"/>
        </w:rPr>
        <w:t>REFERENCIAS</w:t>
      </w:r>
    </w:p>
    <w:p w14:paraId="056432A9" w14:textId="04A1F631" w:rsidR="004D1159" w:rsidRPr="005567E6" w:rsidRDefault="00000000">
      <w:pPr>
        <w:rPr>
          <w:rFonts w:asciiTheme="majorHAnsi" w:hAnsiTheme="majorHAnsi" w:cstheme="majorHAnsi"/>
        </w:rPr>
      </w:pPr>
      <w:r w:rsidRPr="00FD7218">
        <w:rPr>
          <w:rFonts w:asciiTheme="majorHAnsi" w:hAnsiTheme="majorHAnsi" w:cstheme="majorHAnsi"/>
          <w:lang w:val="es-ES"/>
        </w:rPr>
        <w:t xml:space="preserve">[1] Manea M, Marcu DR, Bratu OG, Stanescu AM, Pantea Stoian A, Gaman MA, Diaconu CC. </w:t>
      </w:r>
      <w:r w:rsidRPr="005567E6">
        <w:rPr>
          <w:rFonts w:asciiTheme="majorHAnsi" w:hAnsiTheme="majorHAnsi" w:cstheme="majorHAnsi"/>
        </w:rPr>
        <w:t>Pheochromocytoma – clinical manifestations, diagnosis and current perioperative management. J Mind Med Sci. 2019;6(2</w:t>
      </w:r>
      <w:r w:rsidR="00C11928" w:rsidRPr="005567E6">
        <w:rPr>
          <w:rFonts w:asciiTheme="majorHAnsi" w:hAnsiTheme="majorHAnsi" w:cstheme="majorHAnsi"/>
        </w:rPr>
        <w:t>): Article</w:t>
      </w:r>
      <w:r w:rsidRPr="005567E6">
        <w:rPr>
          <w:rFonts w:asciiTheme="majorHAnsi" w:hAnsiTheme="majorHAnsi" w:cstheme="majorHAnsi"/>
        </w:rPr>
        <w:t xml:space="preserve"> 10.</w:t>
      </w:r>
    </w:p>
    <w:p w14:paraId="6FF83118" w14:textId="77777777" w:rsidR="004D1159" w:rsidRPr="00FD7218" w:rsidRDefault="00000000">
      <w:pPr>
        <w:rPr>
          <w:rFonts w:asciiTheme="majorHAnsi" w:hAnsiTheme="majorHAnsi" w:cstheme="majorHAnsi"/>
          <w:lang w:val="es-ES"/>
        </w:rPr>
      </w:pPr>
      <w:r w:rsidRPr="00FD7218">
        <w:rPr>
          <w:rFonts w:asciiTheme="majorHAnsi" w:hAnsiTheme="majorHAnsi" w:cstheme="majorHAnsi"/>
          <w:lang w:val="es-ES"/>
        </w:rPr>
        <w:t xml:space="preserve">[2] </w:t>
      </w:r>
      <w:proofErr w:type="spellStart"/>
      <w:r w:rsidRPr="00FD7218">
        <w:rPr>
          <w:rFonts w:asciiTheme="majorHAnsi" w:hAnsiTheme="majorHAnsi" w:cstheme="majorHAnsi"/>
          <w:lang w:val="es-ES"/>
        </w:rPr>
        <w:t>Céspedes</w:t>
      </w:r>
      <w:proofErr w:type="spellEnd"/>
      <w:r w:rsidRPr="00FD7218">
        <w:rPr>
          <w:rFonts w:asciiTheme="majorHAnsi" w:hAnsiTheme="majorHAnsi" w:cstheme="majorHAnsi"/>
          <w:lang w:val="es-ES"/>
        </w:rPr>
        <w:t>-Morón M, Camargo-Román R, Rodríguez-</w:t>
      </w:r>
      <w:proofErr w:type="spellStart"/>
      <w:r w:rsidRPr="00FD7218">
        <w:rPr>
          <w:rFonts w:asciiTheme="majorHAnsi" w:hAnsiTheme="majorHAnsi" w:cstheme="majorHAnsi"/>
          <w:lang w:val="es-ES"/>
        </w:rPr>
        <w:t>Gutarra</w:t>
      </w:r>
      <w:proofErr w:type="spellEnd"/>
      <w:r w:rsidRPr="00FD7218">
        <w:rPr>
          <w:rFonts w:asciiTheme="majorHAnsi" w:hAnsiTheme="majorHAnsi" w:cstheme="majorHAnsi"/>
          <w:lang w:val="es-ES"/>
        </w:rPr>
        <w:t xml:space="preserve"> N, </w:t>
      </w:r>
      <w:proofErr w:type="spellStart"/>
      <w:r w:rsidRPr="00FD7218">
        <w:rPr>
          <w:rFonts w:asciiTheme="majorHAnsi" w:hAnsiTheme="majorHAnsi" w:cstheme="majorHAnsi"/>
          <w:lang w:val="es-ES"/>
        </w:rPr>
        <w:t>Mispireta</w:t>
      </w:r>
      <w:proofErr w:type="spellEnd"/>
      <w:r w:rsidRPr="00FD7218">
        <w:rPr>
          <w:rFonts w:asciiTheme="majorHAnsi" w:hAnsiTheme="majorHAnsi" w:cstheme="majorHAnsi"/>
          <w:lang w:val="es-ES"/>
        </w:rPr>
        <w:t xml:space="preserve">-Castañeda A. Feocromocitoma: Enfoque Multidisciplinario, Consideraciones Perioperatorias. Un reporte de Caso. </w:t>
      </w:r>
      <w:proofErr w:type="spellStart"/>
      <w:r w:rsidRPr="00FD7218">
        <w:rPr>
          <w:rFonts w:asciiTheme="majorHAnsi" w:hAnsiTheme="majorHAnsi" w:cstheme="majorHAnsi"/>
          <w:lang w:val="es-ES"/>
        </w:rPr>
        <w:t>Rev</w:t>
      </w:r>
      <w:proofErr w:type="spellEnd"/>
      <w:r w:rsidRPr="00FD7218">
        <w:rPr>
          <w:rFonts w:asciiTheme="majorHAnsi" w:hAnsiTheme="majorHAnsi" w:cstheme="majorHAnsi"/>
          <w:lang w:val="es-ES"/>
        </w:rPr>
        <w:t xml:space="preserve"> </w:t>
      </w:r>
      <w:proofErr w:type="spellStart"/>
      <w:r w:rsidRPr="00FD7218">
        <w:rPr>
          <w:rFonts w:asciiTheme="majorHAnsi" w:hAnsiTheme="majorHAnsi" w:cstheme="majorHAnsi"/>
          <w:lang w:val="es-ES"/>
        </w:rPr>
        <w:t>Fac</w:t>
      </w:r>
      <w:proofErr w:type="spellEnd"/>
      <w:r w:rsidRPr="00FD7218">
        <w:rPr>
          <w:rFonts w:asciiTheme="majorHAnsi" w:hAnsiTheme="majorHAnsi" w:cstheme="majorHAnsi"/>
          <w:lang w:val="es-ES"/>
        </w:rPr>
        <w:t xml:space="preserve"> </w:t>
      </w:r>
      <w:proofErr w:type="spellStart"/>
      <w:r w:rsidRPr="00FD7218">
        <w:rPr>
          <w:rFonts w:asciiTheme="majorHAnsi" w:hAnsiTheme="majorHAnsi" w:cstheme="majorHAnsi"/>
          <w:lang w:val="es-ES"/>
        </w:rPr>
        <w:t>Med</w:t>
      </w:r>
      <w:proofErr w:type="spellEnd"/>
      <w:r w:rsidRPr="00FD7218">
        <w:rPr>
          <w:rFonts w:asciiTheme="majorHAnsi" w:hAnsiTheme="majorHAnsi" w:cstheme="majorHAnsi"/>
          <w:lang w:val="es-ES"/>
        </w:rPr>
        <w:t xml:space="preserve"> Hum. 2021;21(3):674-680.</w:t>
      </w:r>
    </w:p>
    <w:p w14:paraId="1F804C4C" w14:textId="3ACC15A2" w:rsidR="004D1159" w:rsidRPr="00FD7218" w:rsidRDefault="00000000">
      <w:pPr>
        <w:rPr>
          <w:rFonts w:asciiTheme="majorHAnsi" w:hAnsiTheme="majorHAnsi" w:cstheme="majorHAnsi"/>
          <w:lang w:val="es-ES"/>
        </w:rPr>
      </w:pPr>
      <w:r w:rsidRPr="00FD7218">
        <w:rPr>
          <w:rFonts w:asciiTheme="majorHAnsi" w:hAnsiTheme="majorHAnsi" w:cstheme="majorHAnsi"/>
          <w:lang w:val="es-ES"/>
        </w:rPr>
        <w:t xml:space="preserve">[3] Merlos-Gutiérrez AL, Martínez-García M, Pérez-Martínez A, Chávez-Martínez S, Sereno-Coló JA. Feocromocitoma y embarazo. Reporte de un caso. </w:t>
      </w:r>
      <w:proofErr w:type="spellStart"/>
      <w:r w:rsidRPr="00FD7218">
        <w:rPr>
          <w:rFonts w:asciiTheme="majorHAnsi" w:hAnsiTheme="majorHAnsi" w:cstheme="majorHAnsi"/>
          <w:lang w:val="es-ES"/>
        </w:rPr>
        <w:t>Ginecol</w:t>
      </w:r>
      <w:proofErr w:type="spellEnd"/>
      <w:r w:rsidRPr="00FD7218">
        <w:rPr>
          <w:rFonts w:asciiTheme="majorHAnsi" w:hAnsiTheme="majorHAnsi" w:cstheme="majorHAnsi"/>
          <w:lang w:val="es-ES"/>
        </w:rPr>
        <w:t xml:space="preserve"> </w:t>
      </w:r>
      <w:proofErr w:type="spellStart"/>
      <w:r w:rsidRPr="00FD7218">
        <w:rPr>
          <w:rFonts w:asciiTheme="majorHAnsi" w:hAnsiTheme="majorHAnsi" w:cstheme="majorHAnsi"/>
          <w:lang w:val="es-ES"/>
        </w:rPr>
        <w:t>Obstet</w:t>
      </w:r>
      <w:proofErr w:type="spellEnd"/>
      <w:r w:rsidRPr="00FD7218">
        <w:rPr>
          <w:rFonts w:asciiTheme="majorHAnsi" w:hAnsiTheme="majorHAnsi" w:cstheme="majorHAnsi"/>
          <w:lang w:val="es-ES"/>
        </w:rPr>
        <w:t xml:space="preserve"> Mex. </w:t>
      </w:r>
      <w:r w:rsidR="000F0E19" w:rsidRPr="00FD7218">
        <w:rPr>
          <w:rFonts w:asciiTheme="majorHAnsi" w:hAnsiTheme="majorHAnsi" w:cstheme="majorHAnsi"/>
          <w:lang w:val="es-ES"/>
        </w:rPr>
        <w:t>2015; 83:735</w:t>
      </w:r>
      <w:r w:rsidRPr="00FD7218">
        <w:rPr>
          <w:rFonts w:asciiTheme="majorHAnsi" w:hAnsiTheme="majorHAnsi" w:cstheme="majorHAnsi"/>
          <w:lang w:val="es-ES"/>
        </w:rPr>
        <w:t>-742.</w:t>
      </w:r>
    </w:p>
    <w:p w14:paraId="010D6FA6" w14:textId="77777777" w:rsidR="000F0E19" w:rsidRDefault="000F0E19">
      <w:pPr>
        <w:rPr>
          <w:lang w:val="es-ES"/>
        </w:rPr>
      </w:pPr>
    </w:p>
    <w:p w14:paraId="762F2FF8" w14:textId="77777777" w:rsidR="000F0E19" w:rsidRPr="00FD7218" w:rsidRDefault="000F0E19" w:rsidP="000F0E19">
      <w:pPr>
        <w:pStyle w:val="NormalWeb"/>
        <w:rPr>
          <w:rFonts w:asciiTheme="majorHAnsi" w:eastAsiaTheme="minorEastAsia" w:hAnsiTheme="majorHAnsi" w:cstheme="majorHAnsi"/>
          <w:sz w:val="22"/>
          <w:szCs w:val="22"/>
          <w:lang w:eastAsia="en-US"/>
        </w:rPr>
      </w:pPr>
      <w:r w:rsidRPr="00CC7D1F">
        <w:rPr>
          <w:rFonts w:asciiTheme="majorHAnsi" w:eastAsiaTheme="majorEastAsia" w:hAnsiTheme="majorHAnsi" w:cstheme="majorBidi"/>
          <w:b/>
          <w:bCs/>
          <w:color w:val="4F81BD" w:themeColor="accent1"/>
          <w:sz w:val="28"/>
          <w:szCs w:val="28"/>
          <w:lang w:eastAsia="en-US"/>
        </w:rPr>
        <w:t>Cómo citar este trabajo (Vancouver):</w:t>
      </w:r>
      <w:r>
        <w:br/>
      </w:r>
      <w:proofErr w:type="spellStart"/>
      <w:r w:rsidRPr="00FD7218">
        <w:rPr>
          <w:rFonts w:asciiTheme="majorHAnsi" w:eastAsiaTheme="minorEastAsia" w:hAnsiTheme="majorHAnsi" w:cstheme="majorHAnsi"/>
          <w:sz w:val="22"/>
          <w:szCs w:val="22"/>
          <w:lang w:eastAsia="en-US"/>
        </w:rPr>
        <w:t>Discua</w:t>
      </w:r>
      <w:proofErr w:type="spellEnd"/>
      <w:r w:rsidRPr="00FD7218">
        <w:rPr>
          <w:rFonts w:asciiTheme="majorHAnsi" w:eastAsiaTheme="minorEastAsia" w:hAnsiTheme="majorHAnsi" w:cstheme="majorHAnsi"/>
          <w:sz w:val="22"/>
          <w:szCs w:val="22"/>
          <w:lang w:eastAsia="en-US"/>
        </w:rPr>
        <w:t xml:space="preserve">-Valle A, Mata C, Gutiérrez Ramirez RA. FEOCROMOCITOMA EN EMBARAZO [resumen]. En: Vispo NS, editor. Memorias del Congreso de Investigación y Posgrado UNAH 2024: Libro de resúmenes. Madrid/Tegucigalpa: Clinical Biotec S.L.; Universidad Nacional Autónoma de Honduras; 2024. </w:t>
      </w:r>
      <w:proofErr w:type="spellStart"/>
      <w:r w:rsidRPr="00FD7218">
        <w:rPr>
          <w:rFonts w:asciiTheme="majorHAnsi" w:eastAsiaTheme="minorEastAsia" w:hAnsiTheme="majorHAnsi" w:cstheme="majorHAnsi"/>
          <w:sz w:val="22"/>
          <w:szCs w:val="22"/>
          <w:lang w:eastAsia="en-US"/>
        </w:rPr>
        <w:t>doi</w:t>
      </w:r>
      <w:proofErr w:type="spellEnd"/>
      <w:r w:rsidRPr="00FD7218">
        <w:rPr>
          <w:rFonts w:asciiTheme="majorHAnsi" w:eastAsiaTheme="minorEastAsia" w:hAnsiTheme="majorHAnsi" w:cstheme="majorHAnsi"/>
          <w:sz w:val="22"/>
          <w:szCs w:val="22"/>
          <w:lang w:eastAsia="en-US"/>
        </w:rPr>
        <w:t>: 10.70099/</w:t>
      </w:r>
      <w:proofErr w:type="spellStart"/>
      <w:r w:rsidRPr="00FD7218">
        <w:rPr>
          <w:rFonts w:asciiTheme="majorHAnsi" w:eastAsiaTheme="minorEastAsia" w:hAnsiTheme="majorHAnsi" w:cstheme="majorHAnsi"/>
          <w:sz w:val="22"/>
          <w:szCs w:val="22"/>
          <w:lang w:eastAsia="en-US"/>
        </w:rPr>
        <w:t>cb</w:t>
      </w:r>
      <w:proofErr w:type="spellEnd"/>
      <w:r w:rsidRPr="00FD7218">
        <w:rPr>
          <w:rFonts w:asciiTheme="majorHAnsi" w:eastAsiaTheme="minorEastAsia" w:hAnsiTheme="majorHAnsi" w:cstheme="majorHAnsi"/>
          <w:sz w:val="22"/>
          <w:szCs w:val="22"/>
          <w:lang w:eastAsia="en-US"/>
        </w:rPr>
        <w:t>/</w:t>
      </w:r>
      <w:proofErr w:type="spellStart"/>
      <w:r w:rsidRPr="00FD7218">
        <w:rPr>
          <w:rFonts w:asciiTheme="majorHAnsi" w:eastAsiaTheme="minorEastAsia" w:hAnsiTheme="majorHAnsi" w:cstheme="majorHAnsi"/>
          <w:sz w:val="22"/>
          <w:szCs w:val="22"/>
          <w:lang w:eastAsia="en-US"/>
        </w:rPr>
        <w:t>unah</w:t>
      </w:r>
      <w:proofErr w:type="spellEnd"/>
      <w:r w:rsidRPr="00FD7218">
        <w:rPr>
          <w:rFonts w:asciiTheme="majorHAnsi" w:eastAsiaTheme="minorEastAsia" w:hAnsiTheme="majorHAnsi" w:cstheme="majorHAnsi"/>
          <w:sz w:val="22"/>
          <w:szCs w:val="22"/>
          <w:lang w:eastAsia="en-US"/>
        </w:rPr>
        <w:t>/2024.mem</w:t>
      </w:r>
    </w:p>
    <w:p w14:paraId="0B5039C7" w14:textId="77777777" w:rsidR="000F0E19" w:rsidRDefault="000F0E19" w:rsidP="000F0E19">
      <w:pPr>
        <w:pStyle w:val="NormalWeb"/>
      </w:pPr>
      <w:r w:rsidRPr="00CC7D1F">
        <w:rPr>
          <w:rFonts w:asciiTheme="majorHAnsi" w:eastAsiaTheme="majorEastAsia" w:hAnsiTheme="majorHAnsi" w:cstheme="majorBidi"/>
          <w:b/>
          <w:bCs/>
          <w:color w:val="4F81BD" w:themeColor="accent1"/>
          <w:sz w:val="28"/>
          <w:szCs w:val="28"/>
          <w:lang w:eastAsia="en-US"/>
        </w:rPr>
        <w:t>ISBN del libro</w:t>
      </w:r>
      <w:r>
        <w:t xml:space="preserve">: </w:t>
      </w:r>
      <w:r w:rsidRPr="00FD7218">
        <w:rPr>
          <w:rFonts w:asciiTheme="majorHAnsi" w:eastAsiaTheme="minorEastAsia" w:hAnsiTheme="majorHAnsi" w:cstheme="majorHAnsi"/>
          <w:sz w:val="22"/>
          <w:szCs w:val="22"/>
          <w:lang w:eastAsia="en-US"/>
        </w:rPr>
        <w:t>978-84-09-76685-7</w:t>
      </w:r>
    </w:p>
    <w:sectPr w:rsidR="000F0E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49037319">
    <w:abstractNumId w:val="8"/>
  </w:num>
  <w:num w:numId="2" w16cid:durableId="567110201">
    <w:abstractNumId w:val="6"/>
  </w:num>
  <w:num w:numId="3" w16cid:durableId="439759419">
    <w:abstractNumId w:val="5"/>
  </w:num>
  <w:num w:numId="4" w16cid:durableId="1675180455">
    <w:abstractNumId w:val="4"/>
  </w:num>
  <w:num w:numId="5" w16cid:durableId="991560494">
    <w:abstractNumId w:val="7"/>
  </w:num>
  <w:num w:numId="6" w16cid:durableId="587080234">
    <w:abstractNumId w:val="3"/>
  </w:num>
  <w:num w:numId="7" w16cid:durableId="1523974197">
    <w:abstractNumId w:val="2"/>
  </w:num>
  <w:num w:numId="8" w16cid:durableId="1075279785">
    <w:abstractNumId w:val="1"/>
  </w:num>
  <w:num w:numId="9" w16cid:durableId="184061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3MTIzMTIwNbO0MDVR0lEKTi0uzszPAymwqAUAbHotviwAAAA="/>
  </w:docVars>
  <w:rsids>
    <w:rsidRoot w:val="00B47730"/>
    <w:rsid w:val="00034616"/>
    <w:rsid w:val="0006063C"/>
    <w:rsid w:val="000F0E19"/>
    <w:rsid w:val="0015074B"/>
    <w:rsid w:val="0029639D"/>
    <w:rsid w:val="00326F90"/>
    <w:rsid w:val="00367A44"/>
    <w:rsid w:val="003D55EA"/>
    <w:rsid w:val="00496B70"/>
    <w:rsid w:val="004D1159"/>
    <w:rsid w:val="005567E6"/>
    <w:rsid w:val="005E4C5D"/>
    <w:rsid w:val="008610F7"/>
    <w:rsid w:val="008F6684"/>
    <w:rsid w:val="009862CD"/>
    <w:rsid w:val="00A02BAA"/>
    <w:rsid w:val="00A265AE"/>
    <w:rsid w:val="00A9587E"/>
    <w:rsid w:val="00AA1D8D"/>
    <w:rsid w:val="00B47730"/>
    <w:rsid w:val="00C11928"/>
    <w:rsid w:val="00CB0664"/>
    <w:rsid w:val="00CC7D1F"/>
    <w:rsid w:val="00D40E2B"/>
    <w:rsid w:val="00FC693F"/>
    <w:rsid w:val="00FD72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26DDC1"/>
  <w14:defaultImageDpi w14:val="300"/>
  <w15:docId w15:val="{AD0BF87D-5D05-4E4D-A5FB-7215C2D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F0E1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698</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9</cp:revision>
  <dcterms:created xsi:type="dcterms:W3CDTF">2025-03-06T13:56:00Z</dcterms:created>
  <dcterms:modified xsi:type="dcterms:W3CDTF">2025-10-28T15:10:00Z</dcterms:modified>
  <cp:category/>
</cp:coreProperties>
</file>