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31DA" w14:textId="7054F903" w:rsidR="009B2CFB" w:rsidRPr="00BE6DD0" w:rsidRDefault="00017FAF" w:rsidP="00017FAF">
      <w:pPr>
        <w:pStyle w:val="Ttulo1"/>
        <w:spacing w:before="480" w:after="0" w:line="276" w:lineRule="auto"/>
        <w:jc w:val="left"/>
        <w:rPr>
          <w:rFonts w:asciiTheme="minorHAnsi" w:hAnsiTheme="minorHAnsi" w:cstheme="minorHAnsi"/>
          <w:b/>
          <w:bCs/>
          <w:sz w:val="28"/>
          <w:szCs w:val="28"/>
          <w:lang w:val="es-ES"/>
        </w:rPr>
      </w:pPr>
      <w:r w:rsidRPr="00BE6DD0">
        <w:rPr>
          <w:rFonts w:asciiTheme="minorHAnsi" w:hAnsiTheme="minorHAnsi" w:cstheme="minorHAnsi"/>
          <w:b/>
          <w:bCs/>
          <w:sz w:val="28"/>
          <w:szCs w:val="28"/>
          <w:lang w:val="es-ES"/>
        </w:rPr>
        <w:t>MANEJO CLÍNICO Y PARAMETROS ANTROPOMÓRFICOS EN EL RESTABLECIMIENTO DE LA DIMENSIÓN VERTICAL EN EL PACIENTE EDÉNTULO</w:t>
      </w:r>
    </w:p>
    <w:p w14:paraId="3850B682" w14:textId="77777777" w:rsidR="00C75351" w:rsidRDefault="00C75351" w:rsidP="00423938">
      <w:pPr>
        <w:spacing w:after="0" w:line="360" w:lineRule="auto"/>
        <w:jc w:val="center"/>
        <w:rPr>
          <w:rFonts w:asciiTheme="majorHAnsi" w:hAnsiTheme="majorHAnsi" w:cstheme="majorHAnsi"/>
          <w:b/>
          <w:bCs/>
          <w:color w:val="000000"/>
          <w:lang w:val="es-HN"/>
        </w:rPr>
      </w:pPr>
    </w:p>
    <w:p w14:paraId="6ACAA034" w14:textId="2279E3ED" w:rsidR="00E92920" w:rsidRPr="00BE6DD0" w:rsidRDefault="00C75351" w:rsidP="00017FAF">
      <w:pPr>
        <w:rPr>
          <w:rFonts w:eastAsiaTheme="majorEastAsia" w:cstheme="minorHAnsi"/>
          <w:b/>
          <w:bCs/>
          <w:color w:val="5B9BD5" w:themeColor="accent1"/>
          <w:sz w:val="26"/>
          <w:szCs w:val="26"/>
          <w:lang w:val="es-ES"/>
        </w:rPr>
      </w:pPr>
      <w:r w:rsidRPr="00BE6DD0">
        <w:rPr>
          <w:rFonts w:eastAsiaTheme="majorEastAsia" w:cstheme="minorHAnsi"/>
          <w:b/>
          <w:bCs/>
          <w:color w:val="5B9BD5" w:themeColor="accent1"/>
          <w:sz w:val="26"/>
          <w:szCs w:val="26"/>
          <w:lang w:val="es-ES"/>
        </w:rPr>
        <w:t xml:space="preserve">Jorge </w:t>
      </w:r>
      <w:r w:rsidR="00A40958" w:rsidRPr="00BE6DD0">
        <w:rPr>
          <w:rFonts w:eastAsiaTheme="majorEastAsia" w:cstheme="minorHAnsi"/>
          <w:b/>
          <w:bCs/>
          <w:color w:val="5B9BD5" w:themeColor="accent1"/>
          <w:sz w:val="26"/>
          <w:szCs w:val="26"/>
          <w:lang w:val="es-ES"/>
        </w:rPr>
        <w:t>G</w:t>
      </w:r>
      <w:r w:rsidRPr="00BE6DD0">
        <w:rPr>
          <w:rFonts w:eastAsiaTheme="majorEastAsia" w:cstheme="minorHAnsi"/>
          <w:b/>
          <w:bCs/>
          <w:color w:val="5B9BD5" w:themeColor="accent1"/>
          <w:sz w:val="26"/>
          <w:szCs w:val="26"/>
          <w:lang w:val="es-ES"/>
        </w:rPr>
        <w:t xml:space="preserve">eovanny </w:t>
      </w:r>
      <w:proofErr w:type="spellStart"/>
      <w:r w:rsidRPr="00BE6DD0">
        <w:rPr>
          <w:rFonts w:eastAsiaTheme="majorEastAsia" w:cstheme="minorHAnsi"/>
          <w:b/>
          <w:bCs/>
          <w:color w:val="5B9BD5" w:themeColor="accent1"/>
          <w:sz w:val="26"/>
          <w:szCs w:val="26"/>
          <w:lang w:val="es-ES"/>
        </w:rPr>
        <w:t>Escalon</w:t>
      </w:r>
      <w:proofErr w:type="spellEnd"/>
      <w:r w:rsidRPr="00BE6DD0">
        <w:rPr>
          <w:rFonts w:eastAsiaTheme="majorEastAsia" w:cstheme="minorHAnsi"/>
          <w:b/>
          <w:bCs/>
          <w:color w:val="5B9BD5" w:themeColor="accent1"/>
          <w:sz w:val="26"/>
          <w:szCs w:val="26"/>
          <w:lang w:val="es-ES"/>
        </w:rPr>
        <w:t xml:space="preserve"> </w:t>
      </w:r>
      <w:r w:rsidR="00A40958" w:rsidRPr="00BE6DD0">
        <w:rPr>
          <w:rFonts w:eastAsiaTheme="majorEastAsia" w:cstheme="minorHAnsi"/>
          <w:b/>
          <w:bCs/>
          <w:color w:val="5B9BD5" w:themeColor="accent1"/>
          <w:sz w:val="26"/>
          <w:szCs w:val="26"/>
          <w:lang w:val="es-ES"/>
        </w:rPr>
        <w:t>H</w:t>
      </w:r>
      <w:r w:rsidRPr="00BE6DD0">
        <w:rPr>
          <w:rFonts w:eastAsiaTheme="majorEastAsia" w:cstheme="minorHAnsi"/>
          <w:b/>
          <w:bCs/>
          <w:color w:val="5B9BD5" w:themeColor="accent1"/>
          <w:sz w:val="26"/>
          <w:szCs w:val="26"/>
          <w:lang w:val="es-ES"/>
        </w:rPr>
        <w:t>errera</w:t>
      </w:r>
      <w:r w:rsidR="00E92920" w:rsidRPr="00BE6DD0">
        <w:rPr>
          <w:rFonts w:eastAsiaTheme="majorEastAsia" w:cstheme="minorHAnsi"/>
          <w:b/>
          <w:bCs/>
          <w:color w:val="5B9BD5" w:themeColor="accent1"/>
          <w:sz w:val="26"/>
          <w:szCs w:val="26"/>
          <w:lang w:val="es-ES"/>
        </w:rPr>
        <w:t xml:space="preserve"> </w:t>
      </w:r>
    </w:p>
    <w:p w14:paraId="7A70D74F" w14:textId="1DD30A14" w:rsidR="00E92920" w:rsidRDefault="00E92920" w:rsidP="00017FAF">
      <w:pPr>
        <w:rPr>
          <w:rFonts w:ascii="Times New Roman" w:hAnsi="Times New Roman" w:cs="Times New Roman"/>
          <w:lang w:val="es-HN"/>
        </w:rPr>
      </w:pPr>
      <w:r w:rsidRPr="00017FAF">
        <w:rPr>
          <w:rFonts w:ascii="Times New Roman" w:eastAsia="Times New Roman" w:hAnsi="Times New Roman" w:cs="Times New Roman"/>
          <w:b/>
          <w:bCs/>
          <w:i/>
          <w:color w:val="5B9BD5" w:themeColor="accent1"/>
          <w:sz w:val="20"/>
          <w:szCs w:val="26"/>
          <w:lang w:val="es-ES"/>
        </w:rPr>
        <w:t xml:space="preserve">Universidad </w:t>
      </w:r>
      <w:r w:rsidR="00C75351" w:rsidRPr="00017FAF">
        <w:rPr>
          <w:rFonts w:ascii="Times New Roman" w:eastAsia="Times New Roman" w:hAnsi="Times New Roman" w:cs="Times New Roman"/>
          <w:b/>
          <w:bCs/>
          <w:i/>
          <w:color w:val="5B9BD5" w:themeColor="accent1"/>
          <w:sz w:val="20"/>
          <w:szCs w:val="26"/>
          <w:lang w:val="es-ES"/>
        </w:rPr>
        <w:t>Nacional Aut</w:t>
      </w:r>
      <w:r w:rsidR="00A40958" w:rsidRPr="00017FAF">
        <w:rPr>
          <w:rFonts w:ascii="Times New Roman" w:eastAsia="Times New Roman" w:hAnsi="Times New Roman" w:cs="Times New Roman"/>
          <w:b/>
          <w:bCs/>
          <w:i/>
          <w:color w:val="5B9BD5" w:themeColor="accent1"/>
          <w:sz w:val="20"/>
          <w:szCs w:val="26"/>
          <w:lang w:val="es-ES"/>
        </w:rPr>
        <w:t>ó</w:t>
      </w:r>
      <w:r w:rsidR="00C75351" w:rsidRPr="00017FAF">
        <w:rPr>
          <w:rFonts w:ascii="Times New Roman" w:eastAsia="Times New Roman" w:hAnsi="Times New Roman" w:cs="Times New Roman"/>
          <w:b/>
          <w:bCs/>
          <w:i/>
          <w:color w:val="5B9BD5" w:themeColor="accent1"/>
          <w:sz w:val="20"/>
          <w:szCs w:val="26"/>
          <w:lang w:val="es-ES"/>
        </w:rPr>
        <w:t>noma de Honduras</w:t>
      </w:r>
      <w:r w:rsidR="00C75351">
        <w:rPr>
          <w:rFonts w:ascii="Times New Roman" w:hAnsi="Times New Roman" w:cs="Times New Roman"/>
          <w:lang w:val="es-HN"/>
        </w:rPr>
        <w:t xml:space="preserve"> </w:t>
      </w:r>
    </w:p>
    <w:p w14:paraId="109F349D" w14:textId="51021E46" w:rsidR="00A40958" w:rsidRPr="00017FAF" w:rsidRDefault="00E92920" w:rsidP="00017FAF">
      <w:pPr>
        <w:spacing w:line="480" w:lineRule="auto"/>
        <w:rPr>
          <w:rFonts w:ascii="Times New Roman" w:eastAsia="Times New Roman" w:hAnsi="Times New Roman" w:cs="Times New Roman"/>
          <w:b/>
          <w:bCs/>
          <w:i/>
          <w:color w:val="5B9BD5" w:themeColor="accent1"/>
          <w:sz w:val="20"/>
          <w:szCs w:val="26"/>
          <w:lang w:val="es-ES"/>
        </w:rPr>
      </w:pPr>
      <w:r w:rsidRPr="009A7F88">
        <w:rPr>
          <w:rFonts w:eastAsiaTheme="majorEastAsia" w:cstheme="minorHAnsi"/>
          <w:b/>
          <w:bCs/>
          <w:color w:val="5B9BD5" w:themeColor="accent1"/>
          <w:sz w:val="26"/>
          <w:szCs w:val="26"/>
          <w:lang w:val="es-ES"/>
        </w:rPr>
        <w:t>Contac</w:t>
      </w:r>
      <w:r w:rsidR="00C75351" w:rsidRPr="009A7F88">
        <w:rPr>
          <w:rFonts w:eastAsiaTheme="majorEastAsia" w:cstheme="minorHAnsi"/>
          <w:b/>
          <w:bCs/>
          <w:color w:val="5B9BD5" w:themeColor="accent1"/>
          <w:sz w:val="26"/>
          <w:szCs w:val="26"/>
          <w:lang w:val="es-ES"/>
        </w:rPr>
        <w:t>to:</w:t>
      </w:r>
      <w:r w:rsidR="00A40958">
        <w:rPr>
          <w:rFonts w:ascii="Times New Roman" w:hAnsi="Times New Roman" w:cs="Times New Roman"/>
          <w:lang w:val="es-HN"/>
        </w:rPr>
        <w:t xml:space="preserve"> </w:t>
      </w:r>
      <w:r w:rsidR="00A40958">
        <w:fldChar w:fldCharType="begin"/>
      </w:r>
      <w:r w:rsidR="00A40958" w:rsidRPr="009A7F88">
        <w:rPr>
          <w:lang w:val="es-ES"/>
        </w:rPr>
        <w:instrText>HYPERLINK "mailto:jorge.escalon@unah.hn.edu"</w:instrText>
      </w:r>
      <w:r w:rsidR="00A40958">
        <w:fldChar w:fldCharType="separate"/>
      </w:r>
      <w:r w:rsidR="00A40958" w:rsidRPr="00017FAF">
        <w:rPr>
          <w:rFonts w:ascii="Times New Roman" w:eastAsia="Times New Roman" w:hAnsi="Times New Roman" w:cs="Times New Roman"/>
          <w:b/>
          <w:bCs/>
          <w:i/>
          <w:color w:val="5B9BD5" w:themeColor="accent1"/>
          <w:sz w:val="20"/>
          <w:szCs w:val="26"/>
          <w:lang w:val="es-ES"/>
        </w:rPr>
        <w:t>jorge.escalon@unah.hn.edu</w:t>
      </w:r>
      <w:r w:rsidR="00A40958">
        <w:fldChar w:fldCharType="end"/>
      </w:r>
    </w:p>
    <w:p w14:paraId="4C9888DE" w14:textId="41324DDE" w:rsidR="00A94CC0" w:rsidRPr="00BE6DD0" w:rsidRDefault="00017FAF" w:rsidP="009B2CFB">
      <w:pPr>
        <w:spacing w:after="0" w:line="360" w:lineRule="auto"/>
        <w:jc w:val="both"/>
        <w:rPr>
          <w:rFonts w:eastAsiaTheme="majorEastAsia" w:cstheme="minorHAnsi"/>
          <w:b/>
          <w:bCs/>
          <w:color w:val="5B9BD5" w:themeColor="accent1"/>
          <w:sz w:val="28"/>
          <w:szCs w:val="28"/>
          <w:lang w:val="es-ES"/>
        </w:rPr>
      </w:pPr>
      <w:r w:rsidRPr="00BE6DD0">
        <w:rPr>
          <w:rFonts w:eastAsiaTheme="majorEastAsia" w:cstheme="minorHAnsi"/>
          <w:b/>
          <w:bCs/>
          <w:color w:val="5B9BD5" w:themeColor="accent1"/>
          <w:sz w:val="28"/>
          <w:szCs w:val="28"/>
          <w:lang w:val="es-ES"/>
        </w:rPr>
        <w:t xml:space="preserve">RESUMEN </w:t>
      </w:r>
    </w:p>
    <w:p w14:paraId="486410B1" w14:textId="13FDE73B" w:rsidR="00107D82" w:rsidRPr="00BE6DD0" w:rsidRDefault="00107D82" w:rsidP="00A40958">
      <w:pPr>
        <w:spacing w:line="240" w:lineRule="auto"/>
        <w:jc w:val="both"/>
        <w:rPr>
          <w:rFonts w:cstheme="minorHAnsi"/>
          <w:sz w:val="22"/>
          <w:szCs w:val="22"/>
          <w:lang w:val="es-ES"/>
        </w:rPr>
      </w:pPr>
      <w:r w:rsidRPr="00BE6DD0">
        <w:rPr>
          <w:rFonts w:cstheme="minorHAnsi"/>
          <w:sz w:val="22"/>
          <w:szCs w:val="22"/>
          <w:lang w:val="es-HN"/>
        </w:rPr>
        <w:t>La Queilitis Angular es una lesión inflamatoria en la regi</w:t>
      </w:r>
      <w:r w:rsidR="00E16FEC" w:rsidRPr="00BE6DD0">
        <w:rPr>
          <w:rFonts w:cstheme="minorHAnsi"/>
          <w:sz w:val="22"/>
          <w:szCs w:val="22"/>
          <w:lang w:val="es-HN"/>
        </w:rPr>
        <w:t>ó</w:t>
      </w:r>
      <w:r w:rsidRPr="00BE6DD0">
        <w:rPr>
          <w:rFonts w:cstheme="minorHAnsi"/>
          <w:sz w:val="22"/>
          <w:szCs w:val="22"/>
          <w:lang w:val="es-HN"/>
        </w:rPr>
        <w:t xml:space="preserve">n mucocutanea de la comisura labial, de origen multifactorial, bacteriano/fúngico, la ubicación </w:t>
      </w:r>
      <w:r w:rsidRPr="00BE6DD0">
        <w:rPr>
          <w:rFonts w:cstheme="minorHAnsi"/>
          <w:sz w:val="22"/>
          <w:szCs w:val="22"/>
          <w:lang w:val="es-ES"/>
        </w:rPr>
        <w:t xml:space="preserve">anatómica lo hace sensible a la acumulación de bacterias, por el cierre excesivo de los maxilares y la exposición continua de saliva induce a la dermatitis de contacto y tiene una reacción eccematosa en las comisuras labiales, creando un ambiente húmedo que favorece el crecimiento microbiano. En la literatura actual se describe el manejo protésico, cuyo es la restauración de la dimensión vertical postural, sin embargo, no hay evidencia sobre el manejo de la lesión fúngica como tal, por lo que el objetivo del presente caso es reportar el manejo </w:t>
      </w:r>
      <w:r w:rsidRPr="00BE6DD0">
        <w:rPr>
          <w:rFonts w:cstheme="minorHAnsi"/>
          <w:sz w:val="22"/>
          <w:szCs w:val="22"/>
          <w:lang w:val="es-HN"/>
        </w:rPr>
        <w:t xml:space="preserve">por medio de la lubricacion con manteca de cacao para disminuir la tension superficial del area anteriormente descrita. </w:t>
      </w:r>
    </w:p>
    <w:p w14:paraId="4AA6CFAA" w14:textId="4724E21F" w:rsidR="009B2CFB" w:rsidRPr="00BE6DD0" w:rsidRDefault="009B2CFB" w:rsidP="009B2CFB">
      <w:pPr>
        <w:spacing w:after="0" w:line="360" w:lineRule="auto"/>
        <w:jc w:val="both"/>
        <w:rPr>
          <w:rFonts w:cstheme="minorHAnsi"/>
          <w:color w:val="000000"/>
          <w:sz w:val="22"/>
          <w:szCs w:val="22"/>
          <w:lang w:val="es-419"/>
        </w:rPr>
      </w:pPr>
    </w:p>
    <w:p w14:paraId="130F26E4" w14:textId="50FC63F6" w:rsidR="00E92920" w:rsidRPr="00BE6DD0" w:rsidRDefault="00A94CC0" w:rsidP="00E92920">
      <w:pPr>
        <w:rPr>
          <w:rFonts w:cstheme="minorHAnsi"/>
          <w:sz w:val="22"/>
          <w:szCs w:val="22"/>
          <w:lang w:val="es-HN"/>
        </w:rPr>
      </w:pPr>
      <w:r w:rsidRPr="00BE6DD0">
        <w:rPr>
          <w:rFonts w:cstheme="minorHAnsi"/>
          <w:b/>
          <w:bCs/>
          <w:color w:val="000000"/>
          <w:sz w:val="22"/>
          <w:szCs w:val="22"/>
          <w:lang w:val="es-419"/>
        </w:rPr>
        <w:t>Palabras Clave</w:t>
      </w:r>
      <w:r w:rsidR="0083320A" w:rsidRPr="00BE6DD0">
        <w:rPr>
          <w:rFonts w:cstheme="minorHAnsi"/>
          <w:b/>
          <w:bCs/>
          <w:color w:val="000000"/>
          <w:sz w:val="22"/>
          <w:szCs w:val="22"/>
          <w:lang w:val="es-419"/>
        </w:rPr>
        <w:t>:</w:t>
      </w:r>
      <w:r w:rsidRPr="00BE6DD0">
        <w:rPr>
          <w:rFonts w:cstheme="minorHAnsi"/>
          <w:color w:val="000000"/>
          <w:sz w:val="22"/>
          <w:szCs w:val="22"/>
          <w:lang w:val="es-419"/>
        </w:rPr>
        <w:t xml:space="preserve"> </w:t>
      </w:r>
      <w:proofErr w:type="spellStart"/>
      <w:r w:rsidR="00A40958" w:rsidRPr="00BE6DD0">
        <w:rPr>
          <w:rFonts w:cstheme="minorHAnsi"/>
          <w:sz w:val="22"/>
          <w:szCs w:val="22"/>
          <w:lang w:val="es-HN"/>
        </w:rPr>
        <w:t>Q</w:t>
      </w:r>
      <w:r w:rsidR="005D1152" w:rsidRPr="00BE6DD0">
        <w:rPr>
          <w:rFonts w:cstheme="minorHAnsi"/>
          <w:sz w:val="22"/>
          <w:szCs w:val="22"/>
          <w:lang w:val="es-HN"/>
        </w:rPr>
        <w:t>uelitis</w:t>
      </w:r>
      <w:proofErr w:type="spellEnd"/>
      <w:r w:rsidR="005D1152" w:rsidRPr="00BE6DD0">
        <w:rPr>
          <w:rFonts w:cstheme="minorHAnsi"/>
          <w:sz w:val="22"/>
          <w:szCs w:val="22"/>
          <w:lang w:val="es-HN"/>
        </w:rPr>
        <w:t xml:space="preserve"> </w:t>
      </w:r>
      <w:r w:rsidR="00017FAF" w:rsidRPr="00BE6DD0">
        <w:rPr>
          <w:rFonts w:cstheme="minorHAnsi"/>
          <w:sz w:val="22"/>
          <w:szCs w:val="22"/>
          <w:lang w:val="es-HN"/>
        </w:rPr>
        <w:t>Angular, Registro</w:t>
      </w:r>
      <w:r w:rsidR="005D1152" w:rsidRPr="00BE6DD0">
        <w:rPr>
          <w:rFonts w:cstheme="minorHAnsi"/>
          <w:sz w:val="22"/>
          <w:szCs w:val="22"/>
          <w:lang w:val="es-HN"/>
        </w:rPr>
        <w:t xml:space="preserve"> </w:t>
      </w:r>
      <w:proofErr w:type="spellStart"/>
      <w:r w:rsidR="00A40958" w:rsidRPr="00BE6DD0">
        <w:rPr>
          <w:rFonts w:cstheme="minorHAnsi"/>
          <w:sz w:val="22"/>
          <w:szCs w:val="22"/>
          <w:lang w:val="es-HN"/>
        </w:rPr>
        <w:t>C</w:t>
      </w:r>
      <w:r w:rsidR="005D1152" w:rsidRPr="00BE6DD0">
        <w:rPr>
          <w:rFonts w:cstheme="minorHAnsi"/>
          <w:sz w:val="22"/>
          <w:szCs w:val="22"/>
          <w:lang w:val="es-HN"/>
        </w:rPr>
        <w:t>raneomandibular</w:t>
      </w:r>
      <w:proofErr w:type="spellEnd"/>
      <w:r w:rsidR="005D1152" w:rsidRPr="00BE6DD0">
        <w:rPr>
          <w:rFonts w:cstheme="minorHAnsi"/>
          <w:sz w:val="22"/>
          <w:szCs w:val="22"/>
          <w:lang w:val="es-HN"/>
        </w:rPr>
        <w:t>,</w:t>
      </w:r>
      <w:r w:rsidR="00E92920" w:rsidRPr="00BE6DD0">
        <w:rPr>
          <w:rFonts w:cstheme="minorHAnsi"/>
          <w:sz w:val="22"/>
          <w:szCs w:val="22"/>
          <w:lang w:val="es-HN"/>
        </w:rPr>
        <w:t xml:space="preserve"> </w:t>
      </w:r>
      <w:proofErr w:type="spellStart"/>
      <w:proofErr w:type="gramStart"/>
      <w:r w:rsidR="00A40958" w:rsidRPr="00BE6DD0">
        <w:rPr>
          <w:rFonts w:cstheme="minorHAnsi"/>
          <w:sz w:val="22"/>
          <w:szCs w:val="22"/>
          <w:lang w:val="es-HN"/>
        </w:rPr>
        <w:t>E</w:t>
      </w:r>
      <w:r w:rsidR="005D1152" w:rsidRPr="00BE6DD0">
        <w:rPr>
          <w:rFonts w:cstheme="minorHAnsi"/>
          <w:sz w:val="22"/>
          <w:szCs w:val="22"/>
          <w:lang w:val="es-HN"/>
        </w:rPr>
        <w:t>dentulismo,</w:t>
      </w:r>
      <w:r w:rsidR="00A40958" w:rsidRPr="00BE6DD0">
        <w:rPr>
          <w:rFonts w:cstheme="minorHAnsi"/>
          <w:sz w:val="22"/>
          <w:szCs w:val="22"/>
          <w:lang w:val="es-HN"/>
        </w:rPr>
        <w:t>D</w:t>
      </w:r>
      <w:r w:rsidR="005D1152" w:rsidRPr="00BE6DD0">
        <w:rPr>
          <w:rFonts w:cstheme="minorHAnsi"/>
          <w:sz w:val="22"/>
          <w:szCs w:val="22"/>
          <w:lang w:val="es-HN"/>
        </w:rPr>
        <w:t>imensi</w:t>
      </w:r>
      <w:r w:rsidR="00A40958" w:rsidRPr="00BE6DD0">
        <w:rPr>
          <w:rFonts w:cstheme="minorHAnsi"/>
          <w:sz w:val="22"/>
          <w:szCs w:val="22"/>
          <w:lang w:val="es-HN"/>
        </w:rPr>
        <w:t>ó</w:t>
      </w:r>
      <w:r w:rsidR="005D1152" w:rsidRPr="00BE6DD0">
        <w:rPr>
          <w:rFonts w:cstheme="minorHAnsi"/>
          <w:sz w:val="22"/>
          <w:szCs w:val="22"/>
          <w:lang w:val="es-HN"/>
        </w:rPr>
        <w:t>n</w:t>
      </w:r>
      <w:proofErr w:type="spellEnd"/>
      <w:proofErr w:type="gramEnd"/>
      <w:r w:rsidR="005D1152" w:rsidRPr="00BE6DD0">
        <w:rPr>
          <w:rFonts w:cstheme="minorHAnsi"/>
          <w:sz w:val="22"/>
          <w:szCs w:val="22"/>
          <w:lang w:val="es-HN"/>
        </w:rPr>
        <w:t xml:space="preserve"> </w:t>
      </w:r>
      <w:r w:rsidR="00A40958" w:rsidRPr="00BE6DD0">
        <w:rPr>
          <w:rFonts w:cstheme="minorHAnsi"/>
          <w:sz w:val="22"/>
          <w:szCs w:val="22"/>
          <w:lang w:val="es-HN"/>
        </w:rPr>
        <w:t>V</w:t>
      </w:r>
      <w:r w:rsidR="005D1152" w:rsidRPr="00BE6DD0">
        <w:rPr>
          <w:rFonts w:cstheme="minorHAnsi"/>
          <w:sz w:val="22"/>
          <w:szCs w:val="22"/>
          <w:lang w:val="es-HN"/>
        </w:rPr>
        <w:t>ertical</w:t>
      </w:r>
    </w:p>
    <w:p w14:paraId="60A17D8D" w14:textId="4753AF60" w:rsidR="00F25192" w:rsidRPr="000B5191" w:rsidRDefault="00F25192" w:rsidP="009B2CFB">
      <w:pPr>
        <w:spacing w:after="0" w:line="360" w:lineRule="auto"/>
        <w:jc w:val="both"/>
        <w:rPr>
          <w:rFonts w:asciiTheme="majorHAnsi" w:hAnsiTheme="majorHAnsi" w:cstheme="majorHAnsi"/>
          <w:color w:val="000000"/>
          <w:sz w:val="22"/>
          <w:szCs w:val="22"/>
          <w:lang w:val="es-419"/>
        </w:rPr>
      </w:pPr>
    </w:p>
    <w:p w14:paraId="325DC01F" w14:textId="4D169FAB" w:rsidR="00132724" w:rsidRPr="000B5191" w:rsidRDefault="00132724" w:rsidP="009B2CFB">
      <w:pPr>
        <w:spacing w:after="0" w:line="360" w:lineRule="auto"/>
        <w:rPr>
          <w:rFonts w:asciiTheme="majorHAnsi" w:hAnsiTheme="majorHAnsi" w:cstheme="majorHAnsi"/>
          <w:color w:val="000000" w:themeColor="text1"/>
          <w:sz w:val="22"/>
          <w:szCs w:val="22"/>
          <w:lang w:val="es-HN"/>
        </w:rPr>
      </w:pPr>
    </w:p>
    <w:p w14:paraId="081E67CA" w14:textId="1E99F82E" w:rsidR="00291CA3" w:rsidRPr="00BE6DD0" w:rsidRDefault="00291CA3" w:rsidP="00291CA3">
      <w:pPr>
        <w:spacing w:before="100" w:beforeAutospacing="1" w:after="100" w:afterAutospacing="1" w:line="240" w:lineRule="auto"/>
        <w:rPr>
          <w:rFonts w:eastAsia="Times New Roman" w:cstheme="minorHAnsi"/>
          <w:sz w:val="22"/>
          <w:szCs w:val="22"/>
          <w:lang w:val="es-ES" w:eastAsia="es-ES"/>
        </w:rPr>
      </w:pPr>
      <w:r w:rsidRPr="00BE6DD0">
        <w:rPr>
          <w:rFonts w:eastAsiaTheme="majorEastAsia" w:cstheme="minorHAnsi"/>
          <w:b/>
          <w:bCs/>
          <w:color w:val="5B9BD5" w:themeColor="accent1"/>
          <w:sz w:val="28"/>
          <w:szCs w:val="28"/>
          <w:lang w:val="es-ES"/>
        </w:rPr>
        <w:t>Cómo citar este trabajo (Vancouver):</w:t>
      </w:r>
      <w:r w:rsidRPr="00291CA3">
        <w:rPr>
          <w:rFonts w:ascii="Times New Roman" w:eastAsia="Times New Roman" w:hAnsi="Times New Roman" w:cs="Times New Roman"/>
          <w:sz w:val="24"/>
          <w:szCs w:val="24"/>
          <w:lang w:val="es-ES" w:eastAsia="es-ES"/>
        </w:rPr>
        <w:br/>
      </w:r>
      <w:r w:rsidRPr="00BE6DD0">
        <w:rPr>
          <w:rFonts w:eastAsia="Times New Roman" w:cstheme="minorHAnsi"/>
          <w:sz w:val="22"/>
          <w:szCs w:val="22"/>
          <w:lang w:val="es-ES" w:eastAsia="es-ES"/>
        </w:rPr>
        <w:t xml:space="preserve">Escalón Herrera JG. MANEJO CLÍNICO Y PARÁMETROS ANTROPOMÓRFICOS EN EL RESTABLECIMIENTO DE LA DIMENSIÓN VERTICAL EN EL PACIENTE EDÉNTULO [resumen]. En: Vispo NS, editor. </w:t>
      </w:r>
      <w:r w:rsidRPr="00BE6DD0">
        <w:rPr>
          <w:rFonts w:eastAsia="Times New Roman" w:cstheme="minorHAnsi"/>
          <w:i/>
          <w:iCs/>
          <w:sz w:val="22"/>
          <w:szCs w:val="22"/>
          <w:lang w:val="es-ES" w:eastAsia="es-ES"/>
        </w:rPr>
        <w:t>Memorias del Congreso de Investigación y Posgrado UNAH 2024: Libro de resúmenes</w:t>
      </w:r>
      <w:r w:rsidRPr="00BE6DD0">
        <w:rPr>
          <w:rFonts w:eastAsia="Times New Roman" w:cstheme="minorHAnsi"/>
          <w:sz w:val="22"/>
          <w:szCs w:val="22"/>
          <w:lang w:val="es-ES" w:eastAsia="es-ES"/>
        </w:rPr>
        <w:t xml:space="preserve">. Madrid/Tegucigalpa: Clinical Biotec S.L.; Universidad Nacional Autónoma de Honduras; 2024. </w:t>
      </w:r>
      <w:proofErr w:type="spellStart"/>
      <w:r w:rsidRPr="00BE6DD0">
        <w:rPr>
          <w:rFonts w:eastAsia="Times New Roman" w:cstheme="minorHAnsi"/>
          <w:sz w:val="22"/>
          <w:szCs w:val="22"/>
          <w:lang w:val="es-ES" w:eastAsia="es-ES"/>
        </w:rPr>
        <w:t>doi</w:t>
      </w:r>
      <w:proofErr w:type="spellEnd"/>
      <w:r w:rsidRPr="00BE6DD0">
        <w:rPr>
          <w:rFonts w:eastAsia="Times New Roman" w:cstheme="minorHAnsi"/>
          <w:sz w:val="22"/>
          <w:szCs w:val="22"/>
          <w:lang w:val="es-ES" w:eastAsia="es-ES"/>
        </w:rPr>
        <w:t>: 10.70099/</w:t>
      </w:r>
      <w:proofErr w:type="spellStart"/>
      <w:r w:rsidRPr="00BE6DD0">
        <w:rPr>
          <w:rFonts w:eastAsia="Times New Roman" w:cstheme="minorHAnsi"/>
          <w:sz w:val="22"/>
          <w:szCs w:val="22"/>
          <w:lang w:val="es-ES" w:eastAsia="es-ES"/>
        </w:rPr>
        <w:t>cb</w:t>
      </w:r>
      <w:proofErr w:type="spellEnd"/>
      <w:r w:rsidRPr="00BE6DD0">
        <w:rPr>
          <w:rFonts w:eastAsia="Times New Roman" w:cstheme="minorHAnsi"/>
          <w:sz w:val="22"/>
          <w:szCs w:val="22"/>
          <w:lang w:val="es-ES" w:eastAsia="es-ES"/>
        </w:rPr>
        <w:t>/</w:t>
      </w:r>
      <w:proofErr w:type="spellStart"/>
      <w:r w:rsidRPr="00BE6DD0">
        <w:rPr>
          <w:rFonts w:eastAsia="Times New Roman" w:cstheme="minorHAnsi"/>
          <w:sz w:val="22"/>
          <w:szCs w:val="22"/>
          <w:lang w:val="es-ES" w:eastAsia="es-ES"/>
        </w:rPr>
        <w:t>unah</w:t>
      </w:r>
      <w:proofErr w:type="spellEnd"/>
      <w:r w:rsidRPr="00BE6DD0">
        <w:rPr>
          <w:rFonts w:eastAsia="Times New Roman" w:cstheme="minorHAnsi"/>
          <w:sz w:val="22"/>
          <w:szCs w:val="22"/>
          <w:lang w:val="es-ES" w:eastAsia="es-ES"/>
        </w:rPr>
        <w:t>/2024.mem</w:t>
      </w:r>
    </w:p>
    <w:p w14:paraId="11805ADF" w14:textId="77777777" w:rsidR="00291CA3" w:rsidRPr="00BE6DD0" w:rsidRDefault="00291CA3" w:rsidP="00291CA3">
      <w:pPr>
        <w:spacing w:before="100" w:beforeAutospacing="1" w:after="100" w:afterAutospacing="1" w:line="240" w:lineRule="auto"/>
        <w:rPr>
          <w:rFonts w:eastAsia="Times New Roman" w:cstheme="minorHAnsi"/>
          <w:sz w:val="22"/>
          <w:szCs w:val="22"/>
          <w:lang w:val="es-ES" w:eastAsia="es-ES"/>
        </w:rPr>
      </w:pPr>
      <w:r w:rsidRPr="00BE6DD0">
        <w:rPr>
          <w:rFonts w:eastAsiaTheme="majorEastAsia" w:cstheme="minorHAnsi"/>
          <w:b/>
          <w:bCs/>
          <w:color w:val="5B9BD5" w:themeColor="accent1"/>
          <w:sz w:val="28"/>
          <w:szCs w:val="28"/>
          <w:lang w:val="es-ES"/>
        </w:rPr>
        <w:t xml:space="preserve">ISBN del libro: </w:t>
      </w:r>
      <w:r w:rsidRPr="00BE6DD0">
        <w:rPr>
          <w:rFonts w:eastAsia="Times New Roman" w:cstheme="minorHAnsi"/>
          <w:sz w:val="22"/>
          <w:szCs w:val="22"/>
          <w:lang w:val="es-ES" w:eastAsia="es-ES"/>
        </w:rPr>
        <w:t>978-84-09-76685-7</w:t>
      </w:r>
    </w:p>
    <w:p w14:paraId="7258FEAB" w14:textId="77777777" w:rsidR="006C7145" w:rsidRPr="000B5191" w:rsidRDefault="006C7145" w:rsidP="009B2CFB">
      <w:pPr>
        <w:spacing w:after="0" w:line="360" w:lineRule="auto"/>
        <w:jc w:val="both"/>
        <w:rPr>
          <w:rFonts w:ascii="Arial" w:hAnsi="Arial" w:cs="Arial"/>
          <w:b/>
          <w:color w:val="2F5496" w:themeColor="accent5" w:themeShade="BF"/>
          <w:sz w:val="22"/>
          <w:szCs w:val="22"/>
          <w:lang w:val="es-HN"/>
        </w:rPr>
      </w:pPr>
    </w:p>
    <w:sectPr w:rsidR="006C7145" w:rsidRPr="000B5191" w:rsidSect="008E6832">
      <w:headerReference w:type="default" r:id="rId8"/>
      <w:footerReference w:type="default" r:id="rId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063DB" w14:textId="77777777" w:rsidR="00463D13" w:rsidRDefault="00463D13" w:rsidP="00F95B96">
      <w:pPr>
        <w:spacing w:after="0" w:line="240" w:lineRule="auto"/>
      </w:pPr>
      <w:r>
        <w:separator/>
      </w:r>
    </w:p>
  </w:endnote>
  <w:endnote w:type="continuationSeparator" w:id="0">
    <w:p w14:paraId="54A38D18" w14:textId="77777777" w:rsidR="00463D13" w:rsidRDefault="00463D13" w:rsidP="00F9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0F27" w14:textId="6C6E16FF" w:rsidR="00310338" w:rsidRDefault="00310338" w:rsidP="00A845C3">
    <w:pPr>
      <w:pStyle w:val="Piedepgina"/>
      <w:jc w:val="right"/>
    </w:pPr>
  </w:p>
  <w:p w14:paraId="18B4C131" w14:textId="1FBDACC2" w:rsidR="00FF69AB" w:rsidRDefault="00A845C3" w:rsidP="00A845C3">
    <w:pPr>
      <w:pStyle w:val="Piedepgina"/>
      <w:tabs>
        <w:tab w:val="clear" w:pos="4419"/>
        <w:tab w:val="clear" w:pos="8838"/>
        <w:tab w:val="left" w:pos="81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0794" w14:textId="77777777" w:rsidR="00463D13" w:rsidRDefault="00463D13" w:rsidP="00F95B96">
      <w:pPr>
        <w:spacing w:after="0" w:line="240" w:lineRule="auto"/>
      </w:pPr>
      <w:r>
        <w:separator/>
      </w:r>
    </w:p>
  </w:footnote>
  <w:footnote w:type="continuationSeparator" w:id="0">
    <w:p w14:paraId="7BCA5F9B" w14:textId="77777777" w:rsidR="00463D13" w:rsidRDefault="00463D13" w:rsidP="00F95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6F6A" w14:textId="65A786D8" w:rsidR="00FF69AB" w:rsidRDefault="00FF69AB" w:rsidP="00BE65A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000D"/>
    <w:multiLevelType w:val="hybridMultilevel"/>
    <w:tmpl w:val="0B3EA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090987"/>
    <w:multiLevelType w:val="hybridMultilevel"/>
    <w:tmpl w:val="53983E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A45AC2"/>
    <w:multiLevelType w:val="hybridMultilevel"/>
    <w:tmpl w:val="199494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C174B"/>
    <w:multiLevelType w:val="hybridMultilevel"/>
    <w:tmpl w:val="88780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39633DB"/>
    <w:multiLevelType w:val="hybridMultilevel"/>
    <w:tmpl w:val="D2CA23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70665B4"/>
    <w:multiLevelType w:val="hybridMultilevel"/>
    <w:tmpl w:val="0C7ADEAE"/>
    <w:lvl w:ilvl="0" w:tplc="CBE801B6">
      <w:start w:val="1"/>
      <w:numFmt w:val="bullet"/>
      <w:lvlText w:val=""/>
      <w:lvlJc w:val="left"/>
      <w:pPr>
        <w:ind w:left="720" w:hanging="360"/>
      </w:pPr>
      <w:rPr>
        <w:rFonts w:ascii="Wingdings 2" w:hAnsi="Wingdings 2"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910564">
    <w:abstractNumId w:val="0"/>
  </w:num>
  <w:num w:numId="2" w16cid:durableId="1980261956">
    <w:abstractNumId w:val="3"/>
  </w:num>
  <w:num w:numId="3" w16cid:durableId="2102026344">
    <w:abstractNumId w:val="1"/>
  </w:num>
  <w:num w:numId="4" w16cid:durableId="1209024171">
    <w:abstractNumId w:val="2"/>
  </w:num>
  <w:num w:numId="5" w16cid:durableId="1959557902">
    <w:abstractNumId w:val="5"/>
  </w:num>
  <w:num w:numId="6" w16cid:durableId="1382435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zMza2MLAwMbU0MTdQ0lEKTi0uzszPAykwqQUA2v/AUywAAAA="/>
  </w:docVars>
  <w:rsids>
    <w:rsidRoot w:val="00A94CC0"/>
    <w:rsid w:val="00013248"/>
    <w:rsid w:val="00017FAF"/>
    <w:rsid w:val="000452F6"/>
    <w:rsid w:val="00054037"/>
    <w:rsid w:val="00055F10"/>
    <w:rsid w:val="0008504D"/>
    <w:rsid w:val="000B5191"/>
    <w:rsid w:val="000B7754"/>
    <w:rsid w:val="00107D82"/>
    <w:rsid w:val="00132724"/>
    <w:rsid w:val="001C0326"/>
    <w:rsid w:val="001D22DC"/>
    <w:rsid w:val="001E7858"/>
    <w:rsid w:val="002331DE"/>
    <w:rsid w:val="00236494"/>
    <w:rsid w:val="00246790"/>
    <w:rsid w:val="00246D4E"/>
    <w:rsid w:val="002473A6"/>
    <w:rsid w:val="002900B7"/>
    <w:rsid w:val="00291CA3"/>
    <w:rsid w:val="002C451B"/>
    <w:rsid w:val="002C7834"/>
    <w:rsid w:val="002E55A6"/>
    <w:rsid w:val="00310338"/>
    <w:rsid w:val="00310E1C"/>
    <w:rsid w:val="00345CA4"/>
    <w:rsid w:val="00397E88"/>
    <w:rsid w:val="00410D1D"/>
    <w:rsid w:val="00423938"/>
    <w:rsid w:val="00463D13"/>
    <w:rsid w:val="00470FB5"/>
    <w:rsid w:val="00481A67"/>
    <w:rsid w:val="004B505B"/>
    <w:rsid w:val="004D0F93"/>
    <w:rsid w:val="004E75B7"/>
    <w:rsid w:val="005537D4"/>
    <w:rsid w:val="00583924"/>
    <w:rsid w:val="005D1152"/>
    <w:rsid w:val="005D2ADD"/>
    <w:rsid w:val="005D2C17"/>
    <w:rsid w:val="005E45D2"/>
    <w:rsid w:val="005F424F"/>
    <w:rsid w:val="005F4262"/>
    <w:rsid w:val="006149F7"/>
    <w:rsid w:val="00622380"/>
    <w:rsid w:val="00642A3F"/>
    <w:rsid w:val="006851C0"/>
    <w:rsid w:val="006A1607"/>
    <w:rsid w:val="006C7145"/>
    <w:rsid w:val="00794731"/>
    <w:rsid w:val="00795ECC"/>
    <w:rsid w:val="007A44BC"/>
    <w:rsid w:val="007A66BA"/>
    <w:rsid w:val="007D1029"/>
    <w:rsid w:val="00801CE4"/>
    <w:rsid w:val="0081349F"/>
    <w:rsid w:val="0083320A"/>
    <w:rsid w:val="008771AA"/>
    <w:rsid w:val="008A40D1"/>
    <w:rsid w:val="008C5C1A"/>
    <w:rsid w:val="008D349A"/>
    <w:rsid w:val="008E6832"/>
    <w:rsid w:val="00931DF5"/>
    <w:rsid w:val="009508C3"/>
    <w:rsid w:val="0098403D"/>
    <w:rsid w:val="009A36EE"/>
    <w:rsid w:val="009A7F88"/>
    <w:rsid w:val="009B2CFB"/>
    <w:rsid w:val="009B2E48"/>
    <w:rsid w:val="009D35A0"/>
    <w:rsid w:val="009E2FCA"/>
    <w:rsid w:val="00A14C00"/>
    <w:rsid w:val="00A40958"/>
    <w:rsid w:val="00A845C3"/>
    <w:rsid w:val="00A94CC0"/>
    <w:rsid w:val="00AD1591"/>
    <w:rsid w:val="00AF195F"/>
    <w:rsid w:val="00B14A07"/>
    <w:rsid w:val="00B16BFC"/>
    <w:rsid w:val="00B4418F"/>
    <w:rsid w:val="00BA5F07"/>
    <w:rsid w:val="00BE65A1"/>
    <w:rsid w:val="00BE6DD0"/>
    <w:rsid w:val="00C24EB7"/>
    <w:rsid w:val="00C465CB"/>
    <w:rsid w:val="00C52F7E"/>
    <w:rsid w:val="00C75351"/>
    <w:rsid w:val="00C83646"/>
    <w:rsid w:val="00C911B4"/>
    <w:rsid w:val="00CA1B4B"/>
    <w:rsid w:val="00CA76D8"/>
    <w:rsid w:val="00CC7B03"/>
    <w:rsid w:val="00CD0D43"/>
    <w:rsid w:val="00CD36F3"/>
    <w:rsid w:val="00CF1C26"/>
    <w:rsid w:val="00D44B30"/>
    <w:rsid w:val="00D51784"/>
    <w:rsid w:val="00DB5F93"/>
    <w:rsid w:val="00DD7AB4"/>
    <w:rsid w:val="00DE1B16"/>
    <w:rsid w:val="00E16FEC"/>
    <w:rsid w:val="00E35D9B"/>
    <w:rsid w:val="00E82144"/>
    <w:rsid w:val="00E92920"/>
    <w:rsid w:val="00ED2943"/>
    <w:rsid w:val="00F133F3"/>
    <w:rsid w:val="00F25192"/>
    <w:rsid w:val="00F65880"/>
    <w:rsid w:val="00F906D3"/>
    <w:rsid w:val="00F95B96"/>
    <w:rsid w:val="00FD21E4"/>
    <w:rsid w:val="00FF69AB"/>
    <w:rsid w:val="00FF731D"/>
    <w:rsid w:val="347047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8DCF"/>
  <w15:chartTrackingRefBased/>
  <w15:docId w15:val="{0D93CF78-DCBE-4C94-86AE-6D6C3582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145"/>
  </w:style>
  <w:style w:type="paragraph" w:styleId="Ttulo1">
    <w:name w:val="heading 1"/>
    <w:basedOn w:val="Normal"/>
    <w:next w:val="Normal"/>
    <w:link w:val="Ttulo1Car"/>
    <w:uiPriority w:val="9"/>
    <w:qFormat/>
    <w:rsid w:val="006C7145"/>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6C714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6C7145"/>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semiHidden/>
    <w:unhideWhenUsed/>
    <w:qFormat/>
    <w:rsid w:val="006C7145"/>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6C7145"/>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6C7145"/>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6C7145"/>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6C7145"/>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6C7145"/>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4CC0"/>
    <w:pPr>
      <w:ind w:left="720"/>
      <w:contextualSpacing/>
    </w:pPr>
  </w:style>
  <w:style w:type="paragraph" w:styleId="Encabezado">
    <w:name w:val="header"/>
    <w:basedOn w:val="Normal"/>
    <w:link w:val="EncabezadoCar"/>
    <w:uiPriority w:val="99"/>
    <w:unhideWhenUsed/>
    <w:rsid w:val="00F95B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5B96"/>
  </w:style>
  <w:style w:type="paragraph" w:styleId="Piedepgina">
    <w:name w:val="footer"/>
    <w:basedOn w:val="Normal"/>
    <w:link w:val="PiedepginaCar"/>
    <w:uiPriority w:val="99"/>
    <w:unhideWhenUsed/>
    <w:rsid w:val="00F95B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5B96"/>
  </w:style>
  <w:style w:type="table" w:styleId="Tablanormal1">
    <w:name w:val="Plain Table 1"/>
    <w:basedOn w:val="Tablanormal"/>
    <w:uiPriority w:val="41"/>
    <w:rsid w:val="00CC7B03"/>
    <w:pPr>
      <w:spacing w:after="0" w:line="240" w:lineRule="auto"/>
    </w:pPr>
    <w:rPr>
      <w:lang w:val="es-H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notapie">
    <w:name w:val="footnote text"/>
    <w:basedOn w:val="Normal"/>
    <w:link w:val="TextonotapieCar"/>
    <w:uiPriority w:val="99"/>
    <w:semiHidden/>
    <w:unhideWhenUsed/>
    <w:rsid w:val="000452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452F6"/>
    <w:rPr>
      <w:sz w:val="20"/>
      <w:szCs w:val="20"/>
    </w:rPr>
  </w:style>
  <w:style w:type="character" w:styleId="Refdenotaalpie">
    <w:name w:val="footnote reference"/>
    <w:basedOn w:val="Fuentedeprrafopredeter"/>
    <w:uiPriority w:val="99"/>
    <w:semiHidden/>
    <w:unhideWhenUsed/>
    <w:rsid w:val="000452F6"/>
    <w:rPr>
      <w:vertAlign w:val="superscript"/>
    </w:rPr>
  </w:style>
  <w:style w:type="paragraph" w:customStyle="1" w:styleId="Pag2Abstract">
    <w:name w:val="Pag 2 Abstract"/>
    <w:basedOn w:val="Normal"/>
    <w:rsid w:val="0083320A"/>
    <w:pPr>
      <w:spacing w:after="0" w:line="276" w:lineRule="auto"/>
      <w:jc w:val="both"/>
      <w:outlineLvl w:val="0"/>
    </w:pPr>
    <w:rPr>
      <w:rFonts w:ascii="Times New Roman" w:eastAsia="Times New Roman" w:hAnsi="Times New Roman" w:cs="Times New Roman"/>
      <w:b/>
      <w:bCs/>
      <w:color w:val="7F7F7F"/>
      <w:lang w:eastAsia="es-ES"/>
    </w:rPr>
  </w:style>
  <w:style w:type="character" w:styleId="Textodelmarcadordeposicin">
    <w:name w:val="Placeholder Text"/>
    <w:basedOn w:val="Fuentedeprrafopredeter"/>
    <w:uiPriority w:val="99"/>
    <w:semiHidden/>
    <w:rsid w:val="004D0F93"/>
    <w:rPr>
      <w:color w:val="808080"/>
    </w:rPr>
  </w:style>
  <w:style w:type="paragraph" w:customStyle="1" w:styleId="xyiv8860812411msonormal">
    <w:name w:val="x_yiv8860812411msonormal"/>
    <w:basedOn w:val="Normal"/>
    <w:rsid w:val="00246790"/>
    <w:pPr>
      <w:spacing w:after="0" w:line="240" w:lineRule="auto"/>
    </w:pPr>
    <w:rPr>
      <w:rFonts w:ascii="Calibri" w:hAnsi="Calibri" w:cs="Calibri"/>
      <w:lang w:val="es-HN" w:eastAsia="es-HN"/>
    </w:rPr>
  </w:style>
  <w:style w:type="paragraph" w:customStyle="1" w:styleId="Default">
    <w:name w:val="Default"/>
    <w:rsid w:val="00DE1B16"/>
    <w:pPr>
      <w:autoSpaceDE w:val="0"/>
      <w:autoSpaceDN w:val="0"/>
      <w:adjustRightInd w:val="0"/>
      <w:spacing w:after="0" w:line="240" w:lineRule="auto"/>
    </w:pPr>
    <w:rPr>
      <w:rFonts w:ascii="Garamond" w:hAnsi="Garamond" w:cs="Garamond"/>
      <w:color w:val="000000"/>
      <w:sz w:val="24"/>
      <w:szCs w:val="24"/>
      <w:lang w:val="es-MX"/>
    </w:rPr>
  </w:style>
  <w:style w:type="character" w:customStyle="1" w:styleId="Ttulo1Car">
    <w:name w:val="Título 1 Car"/>
    <w:basedOn w:val="Fuentedeprrafopredeter"/>
    <w:link w:val="Ttulo1"/>
    <w:uiPriority w:val="9"/>
    <w:rsid w:val="006C7145"/>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6C7145"/>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6C7145"/>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semiHidden/>
    <w:rsid w:val="006C7145"/>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6C7145"/>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6C7145"/>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6C7145"/>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6C7145"/>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6C7145"/>
    <w:rPr>
      <w:b/>
      <w:bCs/>
      <w:i/>
      <w:iCs/>
    </w:rPr>
  </w:style>
  <w:style w:type="paragraph" w:styleId="Descripcin">
    <w:name w:val="caption"/>
    <w:basedOn w:val="Normal"/>
    <w:next w:val="Normal"/>
    <w:uiPriority w:val="35"/>
    <w:semiHidden/>
    <w:unhideWhenUsed/>
    <w:qFormat/>
    <w:rsid w:val="006C7145"/>
    <w:pPr>
      <w:spacing w:line="240" w:lineRule="auto"/>
    </w:pPr>
    <w:rPr>
      <w:b/>
      <w:bCs/>
      <w:color w:val="404040" w:themeColor="text1" w:themeTint="BF"/>
      <w:sz w:val="16"/>
      <w:szCs w:val="16"/>
    </w:rPr>
  </w:style>
  <w:style w:type="paragraph" w:styleId="Ttulo">
    <w:name w:val="Title"/>
    <w:basedOn w:val="Normal"/>
    <w:next w:val="Normal"/>
    <w:link w:val="TtuloCar"/>
    <w:uiPriority w:val="10"/>
    <w:qFormat/>
    <w:rsid w:val="006C714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
    <w:name w:val="Título Car"/>
    <w:basedOn w:val="Fuentedeprrafopredeter"/>
    <w:link w:val="Ttulo"/>
    <w:uiPriority w:val="10"/>
    <w:rsid w:val="006C7145"/>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6C7145"/>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6C7145"/>
    <w:rPr>
      <w:color w:val="44546A" w:themeColor="text2"/>
      <w:sz w:val="28"/>
      <w:szCs w:val="28"/>
    </w:rPr>
  </w:style>
  <w:style w:type="character" w:styleId="Textoennegrita">
    <w:name w:val="Strong"/>
    <w:basedOn w:val="Fuentedeprrafopredeter"/>
    <w:uiPriority w:val="22"/>
    <w:qFormat/>
    <w:rsid w:val="006C7145"/>
    <w:rPr>
      <w:b/>
      <w:bCs/>
    </w:rPr>
  </w:style>
  <w:style w:type="character" w:styleId="nfasis">
    <w:name w:val="Emphasis"/>
    <w:basedOn w:val="Fuentedeprrafopredeter"/>
    <w:uiPriority w:val="20"/>
    <w:qFormat/>
    <w:rsid w:val="006C7145"/>
    <w:rPr>
      <w:i/>
      <w:iCs/>
      <w:color w:val="000000" w:themeColor="text1"/>
    </w:rPr>
  </w:style>
  <w:style w:type="paragraph" w:styleId="Sinespaciado">
    <w:name w:val="No Spacing"/>
    <w:uiPriority w:val="1"/>
    <w:qFormat/>
    <w:rsid w:val="006C7145"/>
    <w:pPr>
      <w:spacing w:after="0" w:line="240" w:lineRule="auto"/>
    </w:pPr>
  </w:style>
  <w:style w:type="paragraph" w:styleId="Cita">
    <w:name w:val="Quote"/>
    <w:basedOn w:val="Normal"/>
    <w:next w:val="Normal"/>
    <w:link w:val="CitaCar"/>
    <w:uiPriority w:val="29"/>
    <w:qFormat/>
    <w:rsid w:val="006C7145"/>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6C7145"/>
    <w:rPr>
      <w:i/>
      <w:iCs/>
      <w:color w:val="7B7B7B" w:themeColor="accent3" w:themeShade="BF"/>
      <w:sz w:val="24"/>
      <w:szCs w:val="24"/>
    </w:rPr>
  </w:style>
  <w:style w:type="paragraph" w:styleId="Citadestacada">
    <w:name w:val="Intense Quote"/>
    <w:basedOn w:val="Normal"/>
    <w:next w:val="Normal"/>
    <w:link w:val="CitadestacadaCar"/>
    <w:uiPriority w:val="30"/>
    <w:qFormat/>
    <w:rsid w:val="006C7145"/>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CitadestacadaCar">
    <w:name w:val="Cita destacada Car"/>
    <w:basedOn w:val="Fuentedeprrafopredeter"/>
    <w:link w:val="Citadestacada"/>
    <w:uiPriority w:val="30"/>
    <w:rsid w:val="006C7145"/>
    <w:rPr>
      <w:rFonts w:asciiTheme="majorHAnsi" w:eastAsiaTheme="majorEastAsia" w:hAnsiTheme="majorHAnsi" w:cstheme="majorBidi"/>
      <w:caps/>
      <w:color w:val="2E74B5" w:themeColor="accent1" w:themeShade="BF"/>
      <w:sz w:val="28"/>
      <w:szCs w:val="28"/>
    </w:rPr>
  </w:style>
  <w:style w:type="character" w:styleId="nfasissutil">
    <w:name w:val="Subtle Emphasis"/>
    <w:basedOn w:val="Fuentedeprrafopredeter"/>
    <w:uiPriority w:val="19"/>
    <w:qFormat/>
    <w:rsid w:val="006C7145"/>
    <w:rPr>
      <w:i/>
      <w:iCs/>
      <w:color w:val="595959" w:themeColor="text1" w:themeTint="A6"/>
    </w:rPr>
  </w:style>
  <w:style w:type="character" w:styleId="nfasisintenso">
    <w:name w:val="Intense Emphasis"/>
    <w:basedOn w:val="Fuentedeprrafopredeter"/>
    <w:uiPriority w:val="21"/>
    <w:qFormat/>
    <w:rsid w:val="006C7145"/>
    <w:rPr>
      <w:b/>
      <w:bCs/>
      <w:i/>
      <w:iCs/>
      <w:color w:val="auto"/>
    </w:rPr>
  </w:style>
  <w:style w:type="character" w:styleId="Referenciasutil">
    <w:name w:val="Subtle Reference"/>
    <w:basedOn w:val="Fuentedeprrafopredeter"/>
    <w:uiPriority w:val="31"/>
    <w:qFormat/>
    <w:rsid w:val="006C7145"/>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6C7145"/>
    <w:rPr>
      <w:b/>
      <w:bCs/>
      <w:caps w:val="0"/>
      <w:smallCaps/>
      <w:color w:val="auto"/>
      <w:spacing w:val="0"/>
      <w:u w:val="single"/>
    </w:rPr>
  </w:style>
  <w:style w:type="character" w:styleId="Ttulodellibro">
    <w:name w:val="Book Title"/>
    <w:basedOn w:val="Fuentedeprrafopredeter"/>
    <w:uiPriority w:val="33"/>
    <w:qFormat/>
    <w:rsid w:val="006C7145"/>
    <w:rPr>
      <w:b/>
      <w:bCs/>
      <w:caps w:val="0"/>
      <w:smallCaps/>
      <w:spacing w:val="0"/>
    </w:rPr>
  </w:style>
  <w:style w:type="paragraph" w:styleId="TtuloTDC">
    <w:name w:val="TOC Heading"/>
    <w:basedOn w:val="Ttulo1"/>
    <w:next w:val="Normal"/>
    <w:uiPriority w:val="39"/>
    <w:semiHidden/>
    <w:unhideWhenUsed/>
    <w:qFormat/>
    <w:rsid w:val="006C7145"/>
    <w:pPr>
      <w:outlineLvl w:val="9"/>
    </w:pPr>
  </w:style>
  <w:style w:type="character" w:styleId="Hipervnculo">
    <w:name w:val="Hyperlink"/>
    <w:basedOn w:val="Fuentedeprrafopredeter"/>
    <w:uiPriority w:val="99"/>
    <w:unhideWhenUsed/>
    <w:rsid w:val="00E92920"/>
    <w:rPr>
      <w:color w:val="0563C1" w:themeColor="hyperlink"/>
      <w:u w:val="single"/>
    </w:rPr>
  </w:style>
  <w:style w:type="character" w:styleId="Hipervnculovisitado">
    <w:name w:val="FollowedHyperlink"/>
    <w:basedOn w:val="Fuentedeprrafopredeter"/>
    <w:uiPriority w:val="99"/>
    <w:semiHidden/>
    <w:unhideWhenUsed/>
    <w:rsid w:val="00C75351"/>
    <w:rPr>
      <w:color w:val="954F72" w:themeColor="followedHyperlink"/>
      <w:u w:val="single"/>
    </w:rPr>
  </w:style>
  <w:style w:type="character" w:styleId="Mencinsinresolver">
    <w:name w:val="Unresolved Mention"/>
    <w:basedOn w:val="Fuentedeprrafopredeter"/>
    <w:uiPriority w:val="99"/>
    <w:semiHidden/>
    <w:unhideWhenUsed/>
    <w:rsid w:val="00A40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0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2E9773B-9407-47DA-AA67-9BCE39392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253</Words>
  <Characters>1397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UNAH</dc:creator>
  <cp:keywords/>
  <dc:description/>
  <cp:lastModifiedBy>Bionatura Journal</cp:lastModifiedBy>
  <cp:revision>5</cp:revision>
  <cp:lastPrinted>2024-07-16T19:55:00Z</cp:lastPrinted>
  <dcterms:created xsi:type="dcterms:W3CDTF">2025-07-22T14:25:00Z</dcterms:created>
  <dcterms:modified xsi:type="dcterms:W3CDTF">2025-10-28T16:02:00Z</dcterms:modified>
</cp:coreProperties>
</file>